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5C3" w:rsidRPr="00E626B5" w:rsidRDefault="0044524F" w:rsidP="00E015C3">
      <w:pPr>
        <w:rPr>
          <w:rFonts w:ascii="Arial" w:hAnsi="Arial" w:cs="Arial"/>
          <w:sz w:val="20"/>
          <w:szCs w:val="20"/>
          <w:lang w:val="en-US"/>
        </w:rPr>
      </w:pPr>
      <w:r w:rsidRPr="00285E37">
        <w:rPr>
          <w:noProof/>
          <w:lang w:eastAsia="en-GB"/>
        </w:rPr>
        <w:drawing>
          <wp:anchor distT="0" distB="0" distL="114300" distR="114300" simplePos="0" relativeHeight="251665408" behindDoc="0" locked="0" layoutInCell="1" allowOverlap="1" wp14:anchorId="77444F09" wp14:editId="12990090">
            <wp:simplePos x="0" y="0"/>
            <wp:positionH relativeFrom="margin">
              <wp:posOffset>2238375</wp:posOffset>
            </wp:positionH>
            <wp:positionV relativeFrom="paragraph">
              <wp:posOffset>76200</wp:posOffset>
            </wp:positionV>
            <wp:extent cx="2226945" cy="511810"/>
            <wp:effectExtent l="0" t="0" r="0" b="0"/>
            <wp:wrapSquare wrapText="bothSides"/>
            <wp:docPr id="46372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849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6945" cy="511810"/>
                    </a:xfrm>
                    <a:prstGeom prst="rect">
                      <a:avLst/>
                    </a:prstGeom>
                  </pic:spPr>
                </pic:pic>
              </a:graphicData>
            </a:graphic>
            <wp14:sizeRelH relativeFrom="page">
              <wp14:pctWidth>0</wp14:pctWidth>
            </wp14:sizeRelH>
            <wp14:sizeRelV relativeFrom="page">
              <wp14:pctHeight>0</wp14:pctHeight>
            </wp14:sizeRelV>
          </wp:anchor>
        </w:drawing>
      </w:r>
    </w:p>
    <w:p w:rsidR="0044524F" w:rsidRDefault="0044524F" w:rsidP="00D10684">
      <w:pPr>
        <w:spacing w:line="276" w:lineRule="auto"/>
        <w:rPr>
          <w:rFonts w:ascii="Arial" w:hAnsi="Arial" w:cs="Arial"/>
          <w:lang w:val="en-US"/>
        </w:rPr>
      </w:pPr>
    </w:p>
    <w:p w:rsidR="00D10684" w:rsidRDefault="00E071F0" w:rsidP="00D10684">
      <w:pPr>
        <w:spacing w:line="276" w:lineRule="auto"/>
        <w:rPr>
          <w:rFonts w:ascii="Arial" w:hAnsi="Arial" w:cs="Arial"/>
          <w:lang w:val="en-US"/>
        </w:rPr>
      </w:pPr>
      <w:r>
        <w:rPr>
          <w:rFonts w:ascii="Arial" w:hAnsi="Arial" w:cs="Arial"/>
          <w:lang w:val="en-US"/>
        </w:rPr>
        <w:t>29</w:t>
      </w:r>
      <w:r w:rsidR="00D10684" w:rsidRPr="00D10684">
        <w:rPr>
          <w:rFonts w:ascii="Arial" w:hAnsi="Arial" w:cs="Arial"/>
          <w:vertAlign w:val="superscript"/>
          <w:lang w:val="en-US"/>
        </w:rPr>
        <w:t>th</w:t>
      </w:r>
      <w:r w:rsidR="00D10684">
        <w:rPr>
          <w:rFonts w:ascii="Arial" w:hAnsi="Arial" w:cs="Arial"/>
          <w:lang w:val="en-US"/>
        </w:rPr>
        <w:t xml:space="preserve"> </w:t>
      </w:r>
      <w:r w:rsidR="00623DBC">
        <w:rPr>
          <w:rFonts w:ascii="Arial" w:hAnsi="Arial" w:cs="Arial"/>
          <w:lang w:val="en-US"/>
        </w:rPr>
        <w:t>November 2024</w:t>
      </w:r>
    </w:p>
    <w:p w:rsidR="00D10684" w:rsidRPr="007323FD" w:rsidRDefault="00D10684" w:rsidP="00D10684">
      <w:pPr>
        <w:spacing w:line="276" w:lineRule="auto"/>
        <w:rPr>
          <w:rFonts w:ascii="Arial" w:hAnsi="Arial" w:cs="Arial"/>
        </w:rPr>
      </w:pPr>
    </w:p>
    <w:p w:rsidR="0044524F" w:rsidRDefault="0044524F" w:rsidP="00623DBC">
      <w:pPr>
        <w:rPr>
          <w:rFonts w:ascii="Arial" w:hAnsi="Arial" w:cs="Arial"/>
        </w:rPr>
      </w:pPr>
    </w:p>
    <w:p w:rsidR="00623DBC" w:rsidRDefault="00623DBC" w:rsidP="00623DBC">
      <w:pPr>
        <w:rPr>
          <w:rFonts w:ascii="Arial" w:hAnsi="Arial" w:cs="Arial"/>
          <w:noProof/>
        </w:rPr>
      </w:pPr>
      <w:r w:rsidRPr="00DF6EFD">
        <w:rPr>
          <w:rFonts w:ascii="Arial" w:hAnsi="Arial" w:cs="Arial"/>
        </w:rPr>
        <w:t>Dear Parent/Carer of children in Year 4,</w:t>
      </w:r>
      <w:r w:rsidRPr="00DF6EFD">
        <w:rPr>
          <w:rFonts w:ascii="Arial" w:hAnsi="Arial" w:cs="Arial"/>
          <w:noProof/>
        </w:rPr>
        <w:t xml:space="preserve"> </w:t>
      </w:r>
    </w:p>
    <w:p w:rsidR="00623DBC" w:rsidRPr="00DF6EFD" w:rsidRDefault="00623DBC" w:rsidP="00623DBC">
      <w:pPr>
        <w:rPr>
          <w:rFonts w:ascii="Arial" w:hAnsi="Arial" w:cs="Arial"/>
        </w:rPr>
      </w:pPr>
    </w:p>
    <w:p w:rsidR="00623DBC" w:rsidRDefault="00623DBC" w:rsidP="00623DBC">
      <w:pPr>
        <w:rPr>
          <w:rFonts w:ascii="Arial" w:hAnsi="Arial" w:cs="Arial"/>
        </w:rPr>
      </w:pPr>
    </w:p>
    <w:p w:rsidR="00623DBC" w:rsidRPr="00DF6EFD" w:rsidRDefault="00623DBC" w:rsidP="00623DBC">
      <w:pPr>
        <w:rPr>
          <w:rFonts w:ascii="Arial" w:hAnsi="Arial" w:cs="Arial"/>
        </w:rPr>
      </w:pPr>
      <w:r w:rsidRPr="00DF6EFD">
        <w:rPr>
          <w:rFonts w:ascii="Arial" w:hAnsi="Arial" w:cs="Arial"/>
        </w:rPr>
        <w:t>As you may know, the Multiplication Tables Check (MTC) for year 4 children is happening between Monday 2</w:t>
      </w:r>
      <w:r w:rsidRPr="00DF6EFD">
        <w:rPr>
          <w:rFonts w:ascii="Arial" w:hAnsi="Arial" w:cs="Arial"/>
          <w:vertAlign w:val="superscript"/>
        </w:rPr>
        <w:t>nd</w:t>
      </w:r>
      <w:r w:rsidRPr="00DF6EFD">
        <w:rPr>
          <w:rFonts w:ascii="Arial" w:hAnsi="Arial" w:cs="Arial"/>
        </w:rPr>
        <w:t xml:space="preserve"> June and Friday 13</w:t>
      </w:r>
      <w:r w:rsidRPr="00DF6EFD">
        <w:rPr>
          <w:rFonts w:ascii="Arial" w:hAnsi="Arial" w:cs="Arial"/>
          <w:vertAlign w:val="superscript"/>
        </w:rPr>
        <w:t>th</w:t>
      </w:r>
      <w:r w:rsidRPr="00DF6EFD">
        <w:rPr>
          <w:rFonts w:ascii="Arial" w:hAnsi="Arial" w:cs="Arial"/>
        </w:rPr>
        <w:t xml:space="preserve"> June 2025. The leaflet ‘Information for parents – multiplication tables check’ will let you know more about what the MTC is.</w:t>
      </w:r>
    </w:p>
    <w:p w:rsidR="00623DBC" w:rsidRPr="00DF6EFD" w:rsidRDefault="00623DBC" w:rsidP="00623DBC">
      <w:pPr>
        <w:rPr>
          <w:rFonts w:ascii="Arial" w:hAnsi="Arial" w:cs="Arial"/>
          <w:color w:val="000000"/>
        </w:rPr>
      </w:pPr>
    </w:p>
    <w:p w:rsidR="00623DBC" w:rsidRPr="00DF6EFD" w:rsidRDefault="00623DBC" w:rsidP="00623DBC">
      <w:pPr>
        <w:rPr>
          <w:rFonts w:ascii="Arial" w:hAnsi="Arial" w:cs="Arial"/>
          <w:b/>
          <w:bCs/>
          <w:u w:val="single"/>
        </w:rPr>
      </w:pPr>
      <w:r w:rsidRPr="00DF6EFD">
        <w:rPr>
          <w:rFonts w:ascii="Arial" w:hAnsi="Arial" w:cs="Arial"/>
          <w:b/>
          <w:bCs/>
          <w:u w:val="single"/>
        </w:rPr>
        <w:t xml:space="preserve">Why do the children need to take this test? </w:t>
      </w:r>
    </w:p>
    <w:p w:rsidR="00623DBC" w:rsidRDefault="00623DBC" w:rsidP="00623DBC">
      <w:pPr>
        <w:rPr>
          <w:rFonts w:ascii="Arial" w:hAnsi="Arial" w:cs="Arial"/>
        </w:rPr>
      </w:pPr>
    </w:p>
    <w:p w:rsidR="00623DBC" w:rsidRDefault="00623DBC" w:rsidP="00623DBC">
      <w:pPr>
        <w:rPr>
          <w:rFonts w:ascii="Arial" w:hAnsi="Arial" w:cs="Arial"/>
        </w:rPr>
      </w:pPr>
      <w:r w:rsidRPr="00DF6EFD">
        <w:rPr>
          <w:rFonts w:ascii="Arial" w:hAnsi="Arial" w:cs="Arial"/>
        </w:rPr>
        <w:t xml:space="preserve">All year </w:t>
      </w:r>
      <w:proofErr w:type="gramStart"/>
      <w:r w:rsidRPr="00DF6EFD">
        <w:rPr>
          <w:rFonts w:ascii="Arial" w:hAnsi="Arial" w:cs="Arial"/>
        </w:rPr>
        <w:t>4</w:t>
      </w:r>
      <w:proofErr w:type="gramEnd"/>
      <w:r w:rsidRPr="00DF6EFD">
        <w:rPr>
          <w:rFonts w:ascii="Arial" w:hAnsi="Arial" w:cs="Arial"/>
        </w:rPr>
        <w:t xml:space="preserve"> pupils in England will take the check. The Government made the check compulsory in 2022. </w:t>
      </w:r>
    </w:p>
    <w:p w:rsidR="00623DBC" w:rsidRPr="00DF6EFD" w:rsidRDefault="00623DBC" w:rsidP="00623DBC">
      <w:pPr>
        <w:rPr>
          <w:rFonts w:ascii="Arial" w:hAnsi="Arial" w:cs="Arial"/>
        </w:rPr>
      </w:pPr>
    </w:p>
    <w:p w:rsidR="00623DBC" w:rsidRPr="00DF6EFD" w:rsidRDefault="00623DBC" w:rsidP="00623DBC">
      <w:pPr>
        <w:rPr>
          <w:rFonts w:ascii="Arial" w:hAnsi="Arial" w:cs="Arial"/>
        </w:rPr>
      </w:pPr>
      <w:proofErr w:type="gramStart"/>
      <w:r w:rsidRPr="00DF6EFD">
        <w:rPr>
          <w:rFonts w:ascii="Arial" w:hAnsi="Arial" w:cs="Arial"/>
        </w:rPr>
        <w:t>But</w:t>
      </w:r>
      <w:proofErr w:type="gramEnd"/>
      <w:r w:rsidRPr="00DF6EFD">
        <w:rPr>
          <w:rFonts w:ascii="Arial" w:hAnsi="Arial" w:cs="Arial"/>
        </w:rPr>
        <w:t xml:space="preserve"> why are times tables so important? Having rapid recall of times tables makes other areas of maths much easier. Every multiplication, division, long multiplication method and short division and long division method and working with fractions will require speed and instant recall of times tables while at primary school. At secondary </w:t>
      </w:r>
      <w:proofErr w:type="gramStart"/>
      <w:r w:rsidRPr="00DF6EFD">
        <w:rPr>
          <w:rFonts w:ascii="Arial" w:hAnsi="Arial" w:cs="Arial"/>
        </w:rPr>
        <w:t>school</w:t>
      </w:r>
      <w:proofErr w:type="gramEnd"/>
      <w:r w:rsidRPr="00DF6EFD">
        <w:rPr>
          <w:rFonts w:ascii="Arial" w:hAnsi="Arial" w:cs="Arial"/>
        </w:rPr>
        <w:t xml:space="preserve"> the needs become even greater.</w:t>
      </w:r>
    </w:p>
    <w:p w:rsidR="00623DBC" w:rsidRDefault="00623DBC" w:rsidP="00623DBC">
      <w:pPr>
        <w:rPr>
          <w:rFonts w:ascii="Arial" w:hAnsi="Arial" w:cs="Arial"/>
        </w:rPr>
      </w:pPr>
    </w:p>
    <w:p w:rsidR="00623DBC" w:rsidRDefault="00623DBC" w:rsidP="00623DBC">
      <w:pPr>
        <w:rPr>
          <w:rFonts w:ascii="Arial" w:hAnsi="Arial" w:cs="Arial"/>
        </w:rPr>
      </w:pPr>
      <w:r w:rsidRPr="00DF6EFD">
        <w:rPr>
          <w:rFonts w:ascii="Arial" w:hAnsi="Arial" w:cs="Arial"/>
        </w:rPr>
        <w:t xml:space="preserve">Furthermore, having the times tables secure frees up their working memory for newer, more challenging tasks. So learning them now, in year 4, sets children up for a more successful maths career later in their school life. </w:t>
      </w:r>
    </w:p>
    <w:p w:rsidR="00623DBC" w:rsidRDefault="00623DBC" w:rsidP="00623DBC">
      <w:pPr>
        <w:rPr>
          <w:rFonts w:ascii="Arial" w:hAnsi="Arial" w:cs="Arial"/>
        </w:rPr>
      </w:pPr>
    </w:p>
    <w:p w:rsidR="00623DBC" w:rsidRPr="00DF6EFD" w:rsidRDefault="00623DBC" w:rsidP="00623DBC">
      <w:pPr>
        <w:rPr>
          <w:rFonts w:ascii="Arial" w:hAnsi="Arial" w:cs="Arial"/>
        </w:rPr>
      </w:pPr>
    </w:p>
    <w:p w:rsidR="00623DBC" w:rsidRPr="00DF6EFD" w:rsidRDefault="00623DBC" w:rsidP="00623DBC">
      <w:pPr>
        <w:rPr>
          <w:rFonts w:ascii="Arial" w:hAnsi="Arial" w:cs="Arial"/>
          <w:b/>
          <w:bCs/>
          <w:u w:val="single"/>
        </w:rPr>
      </w:pPr>
      <w:r w:rsidRPr="00DF6EFD">
        <w:rPr>
          <w:rFonts w:ascii="Arial" w:hAnsi="Arial" w:cs="Arial"/>
          <w:b/>
          <w:bCs/>
          <w:u w:val="single"/>
        </w:rPr>
        <w:t xml:space="preserve">What can you do to help your child learn their times tables? </w:t>
      </w:r>
    </w:p>
    <w:p w:rsidR="00623DBC" w:rsidRDefault="00623DBC" w:rsidP="00623DBC">
      <w:pPr>
        <w:rPr>
          <w:rFonts w:ascii="Arial" w:hAnsi="Arial" w:cs="Arial"/>
        </w:rPr>
      </w:pPr>
    </w:p>
    <w:p w:rsidR="00623DBC" w:rsidRDefault="00623DBC" w:rsidP="00623DBC">
      <w:pPr>
        <w:rPr>
          <w:rFonts w:ascii="Arial" w:hAnsi="Arial" w:cs="Arial"/>
        </w:rPr>
      </w:pPr>
      <w:r w:rsidRPr="00DF6EFD">
        <w:rPr>
          <w:rFonts w:ascii="Arial" w:hAnsi="Arial" w:cs="Arial"/>
        </w:rPr>
        <w:t xml:space="preserve">Attached to this letter is your child’s </w:t>
      </w:r>
      <w:proofErr w:type="spellStart"/>
      <w:r w:rsidRPr="00DF6EFD">
        <w:rPr>
          <w:rFonts w:ascii="Arial" w:hAnsi="Arial" w:cs="Arial"/>
        </w:rPr>
        <w:t>heatmap</w:t>
      </w:r>
      <w:proofErr w:type="spellEnd"/>
      <w:r w:rsidRPr="00DF6EFD">
        <w:rPr>
          <w:rFonts w:ascii="Arial" w:hAnsi="Arial" w:cs="Arial"/>
        </w:rPr>
        <w:t xml:space="preserve"> (which can also be accessed by logging in to your child’s account&gt; Stats&gt; Fluency). It shows their current recall time for each of the times tables facts. The greener the fact, the quicker the response time. Any facts shown in red or orange are slower than 5 </w:t>
      </w:r>
      <w:proofErr w:type="gramStart"/>
      <w:r w:rsidRPr="00DF6EFD">
        <w:rPr>
          <w:rFonts w:ascii="Arial" w:hAnsi="Arial" w:cs="Arial"/>
        </w:rPr>
        <w:t>seconds</w:t>
      </w:r>
      <w:proofErr w:type="gramEnd"/>
      <w:r w:rsidRPr="00DF6EFD">
        <w:rPr>
          <w:rFonts w:ascii="Arial" w:hAnsi="Arial" w:cs="Arial"/>
        </w:rPr>
        <w:t xml:space="preserve">, and should be practised. </w:t>
      </w:r>
      <w:r>
        <w:rPr>
          <w:rFonts w:ascii="Arial" w:hAnsi="Arial" w:cs="Arial"/>
        </w:rPr>
        <w:t>Obviously, we hope to achieve as many green facts as possible in preparation for the MTC!</w:t>
      </w:r>
    </w:p>
    <w:p w:rsidR="00623DBC" w:rsidRPr="00DF6EFD" w:rsidRDefault="00623DBC" w:rsidP="00623DBC">
      <w:pPr>
        <w:rPr>
          <w:rFonts w:ascii="Arial" w:hAnsi="Arial" w:cs="Arial"/>
        </w:rPr>
      </w:pPr>
    </w:p>
    <w:p w:rsidR="00623DBC" w:rsidRPr="00DF6EFD" w:rsidRDefault="00623DBC" w:rsidP="00623DBC">
      <w:pPr>
        <w:rPr>
          <w:rFonts w:ascii="Arial" w:hAnsi="Arial" w:cs="Arial"/>
        </w:rPr>
      </w:pPr>
      <w:r>
        <w:rPr>
          <w:rFonts w:ascii="Arial" w:hAnsi="Arial" w:cs="Arial"/>
        </w:rPr>
        <w:t>Please, s</w:t>
      </w:r>
      <w:r w:rsidRPr="00DF6EFD">
        <w:rPr>
          <w:rFonts w:ascii="Arial" w:hAnsi="Arial" w:cs="Arial"/>
        </w:rPr>
        <w:t>pend some time with your child</w:t>
      </w:r>
      <w:r>
        <w:rPr>
          <w:rFonts w:ascii="Arial" w:hAnsi="Arial" w:cs="Arial"/>
        </w:rPr>
        <w:t xml:space="preserve"> looking at their heat map and</w:t>
      </w:r>
      <w:r w:rsidRPr="00DF6EFD">
        <w:rPr>
          <w:rFonts w:ascii="Arial" w:hAnsi="Arial" w:cs="Arial"/>
        </w:rPr>
        <w:t xml:space="preserve"> identifying which tables they need to practise, and celebrating the ones they already know.</w:t>
      </w:r>
    </w:p>
    <w:p w:rsidR="00623DBC" w:rsidRPr="00DF6EFD" w:rsidRDefault="00623DBC" w:rsidP="00623DBC">
      <w:pPr>
        <w:rPr>
          <w:rFonts w:ascii="Arial" w:hAnsi="Arial" w:cs="Arial"/>
        </w:rPr>
      </w:pPr>
      <w:r w:rsidRPr="00DF6EFD">
        <w:rPr>
          <w:rFonts w:ascii="Arial" w:hAnsi="Arial" w:cs="Arial"/>
          <w:noProof/>
          <w:lang w:eastAsia="en-GB"/>
        </w:rPr>
        <mc:AlternateContent>
          <mc:Choice Requires="wps">
            <w:drawing>
              <wp:anchor distT="0" distB="0" distL="114300" distR="114300" simplePos="0" relativeHeight="251660288" behindDoc="0" locked="0" layoutInCell="1" allowOverlap="1" wp14:anchorId="3F457F31" wp14:editId="682D6246">
                <wp:simplePos x="0" y="0"/>
                <wp:positionH relativeFrom="column">
                  <wp:posOffset>446809</wp:posOffset>
                </wp:positionH>
                <wp:positionV relativeFrom="paragraph">
                  <wp:posOffset>626341</wp:posOffset>
                </wp:positionV>
                <wp:extent cx="744220" cy="301336"/>
                <wp:effectExtent l="0" t="0" r="5080" b="3810"/>
                <wp:wrapNone/>
                <wp:docPr id="1188913536" name="Text Box 8"/>
                <wp:cNvGraphicFramePr/>
                <a:graphic xmlns:a="http://schemas.openxmlformats.org/drawingml/2006/main">
                  <a:graphicData uri="http://schemas.microsoft.com/office/word/2010/wordprocessingShape">
                    <wps:wsp>
                      <wps:cNvSpPr txBox="1"/>
                      <wps:spPr>
                        <a:xfrm>
                          <a:off x="0" y="0"/>
                          <a:ext cx="744220" cy="301336"/>
                        </a:xfrm>
                        <a:prstGeom prst="rect">
                          <a:avLst/>
                        </a:prstGeom>
                        <a:solidFill>
                          <a:schemeClr val="lt1"/>
                        </a:solidFill>
                        <a:ln w="6350">
                          <a:noFill/>
                        </a:ln>
                      </wps:spPr>
                      <wps:txbx>
                        <w:txbxContent>
                          <w:p w:rsidR="00623DBC" w:rsidRPr="001C1DFC" w:rsidRDefault="00623DBC" w:rsidP="00623DBC">
                            <w:pPr>
                              <w:jc w:val="center"/>
                              <w:rPr>
                                <w:b/>
                                <w:bCs/>
                              </w:rPr>
                            </w:pPr>
                            <w:r w:rsidRPr="001C1DFC">
                              <w:rPr>
                                <w:b/>
                                <w:bCs/>
                              </w:rPr>
                              <w:t>Secure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57F31" id="_x0000_t202" coordsize="21600,21600" o:spt="202" path="m,l,21600r21600,l21600,xe">
                <v:stroke joinstyle="miter"/>
                <v:path gradientshapeok="t" o:connecttype="rect"/>
              </v:shapetype>
              <v:shape id="Text Box 8" o:spid="_x0000_s1026" type="#_x0000_t202" style="position:absolute;margin-left:35.2pt;margin-top:49.3pt;width:58.6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" fillcolor="white [3201]" stroked="f" strokeweight=".5pt">
                <v:textbox>
                  <w:txbxContent>
                    <w:p w:rsidR="00623DBC" w:rsidRPr="001C1DFC" w:rsidRDefault="00623DBC" w:rsidP="00623DBC">
                      <w:pPr>
                        <w:jc w:val="center"/>
                        <w:rPr>
                          <w:b/>
                          <w:bCs/>
                        </w:rPr>
                      </w:pPr>
                      <w:r w:rsidRPr="001C1DFC">
                        <w:rPr>
                          <w:b/>
                          <w:bCs/>
                        </w:rPr>
                        <w:t>Secure</w:t>
                      </w:r>
                    </w:p>
                  </w:txbxContent>
                </v:textbox>
              </v:shape>
            </w:pict>
          </mc:Fallback>
        </mc:AlternateContent>
      </w:r>
      <w:r w:rsidRPr="00DF6EFD">
        <w:rPr>
          <w:rFonts w:ascii="Arial" w:hAnsi="Arial" w:cs="Arial"/>
          <w:noProof/>
          <w:lang w:eastAsia="en-GB"/>
        </w:rPr>
        <mc:AlternateContent>
          <mc:Choice Requires="wps">
            <w:drawing>
              <wp:anchor distT="0" distB="0" distL="114300" distR="114300" simplePos="0" relativeHeight="251662336" behindDoc="0" locked="0" layoutInCell="1" allowOverlap="1" wp14:anchorId="302011B7" wp14:editId="59545DBD">
                <wp:simplePos x="0" y="0"/>
                <wp:positionH relativeFrom="column">
                  <wp:posOffset>3262745</wp:posOffset>
                </wp:positionH>
                <wp:positionV relativeFrom="paragraph">
                  <wp:posOffset>626341</wp:posOffset>
                </wp:positionV>
                <wp:extent cx="2398395" cy="301336"/>
                <wp:effectExtent l="0" t="0" r="1905" b="3810"/>
                <wp:wrapNone/>
                <wp:docPr id="733559245" name="Text Box 8"/>
                <wp:cNvGraphicFramePr/>
                <a:graphic xmlns:a="http://schemas.openxmlformats.org/drawingml/2006/main">
                  <a:graphicData uri="http://schemas.microsoft.com/office/word/2010/wordprocessingShape">
                    <wps:wsp>
                      <wps:cNvSpPr txBox="1"/>
                      <wps:spPr>
                        <a:xfrm>
                          <a:off x="0" y="0"/>
                          <a:ext cx="2398395" cy="301336"/>
                        </a:xfrm>
                        <a:prstGeom prst="rect">
                          <a:avLst/>
                        </a:prstGeom>
                        <a:solidFill>
                          <a:schemeClr val="lt1"/>
                        </a:solidFill>
                        <a:ln w="6350">
                          <a:noFill/>
                        </a:ln>
                      </wps:spPr>
                      <wps:txbx>
                        <w:txbxContent>
                          <w:p w:rsidR="00623DBC" w:rsidRPr="001C1DFC" w:rsidRDefault="00623DBC" w:rsidP="00623DBC">
                            <w:pPr>
                              <w:jc w:val="center"/>
                              <w:rPr>
                                <w:b/>
                                <w:bCs/>
                              </w:rPr>
                            </w:pPr>
                            <w:r>
                              <w:rPr>
                                <w:b/>
                                <w:bCs/>
                              </w:rPr>
                              <w:t xml:space="preserve">Needs more </w:t>
                            </w:r>
                            <w:proofErr w:type="gramStart"/>
                            <w:r>
                              <w:rPr>
                                <w:b/>
                                <w:bCs/>
                              </w:rPr>
                              <w:t>practice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11B7" id="_x0000_s1027" type="#_x0000_t202" style="position:absolute;margin-left:256.9pt;margin-top:49.3pt;width:188.85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" fillcolor="white [3201]" stroked="f" strokeweight=".5pt">
                <v:textbox>
                  <w:txbxContent>
                    <w:p w:rsidR="00623DBC" w:rsidRPr="001C1DFC" w:rsidRDefault="00623DBC" w:rsidP="00623DBC">
                      <w:pPr>
                        <w:jc w:val="center"/>
                        <w:rPr>
                          <w:b/>
                          <w:bCs/>
                        </w:rPr>
                      </w:pPr>
                      <w:r>
                        <w:rPr>
                          <w:b/>
                          <w:bCs/>
                        </w:rPr>
                        <w:t xml:space="preserve">Needs more </w:t>
                      </w:r>
                      <w:proofErr w:type="gramStart"/>
                      <w:r>
                        <w:rPr>
                          <w:b/>
                          <w:bCs/>
                        </w:rPr>
                        <w:t>practice</w:t>
                      </w:r>
                      <w:proofErr w:type="gramEnd"/>
                    </w:p>
                  </w:txbxContent>
                </v:textbox>
              </v:shape>
            </w:pict>
          </mc:Fallback>
        </mc:AlternateContent>
      </w:r>
      <w:r w:rsidRPr="00DF6EFD">
        <w:rPr>
          <w:rFonts w:ascii="Arial" w:hAnsi="Arial" w:cs="Arial"/>
          <w:noProof/>
          <w:lang w:eastAsia="en-GB"/>
        </w:rPr>
        <mc:AlternateContent>
          <mc:Choice Requires="wps">
            <w:drawing>
              <wp:anchor distT="0" distB="0" distL="114300" distR="114300" simplePos="0" relativeHeight="251661312" behindDoc="0" locked="0" layoutInCell="1" allowOverlap="1" wp14:anchorId="149D07B6" wp14:editId="673D81BE">
                <wp:simplePos x="0" y="0"/>
                <wp:positionH relativeFrom="column">
                  <wp:posOffset>1683327</wp:posOffset>
                </wp:positionH>
                <wp:positionV relativeFrom="paragraph">
                  <wp:posOffset>626341</wp:posOffset>
                </wp:positionV>
                <wp:extent cx="1059180" cy="301336"/>
                <wp:effectExtent l="0" t="0" r="0" b="3810"/>
                <wp:wrapNone/>
                <wp:docPr id="1570248814" name="Text Box 8"/>
                <wp:cNvGraphicFramePr/>
                <a:graphic xmlns:a="http://schemas.openxmlformats.org/drawingml/2006/main">
                  <a:graphicData uri="http://schemas.microsoft.com/office/word/2010/wordprocessingShape">
                    <wps:wsp>
                      <wps:cNvSpPr txBox="1"/>
                      <wps:spPr>
                        <a:xfrm>
                          <a:off x="0" y="0"/>
                          <a:ext cx="1059180" cy="301336"/>
                        </a:xfrm>
                        <a:prstGeom prst="rect">
                          <a:avLst/>
                        </a:prstGeom>
                        <a:solidFill>
                          <a:schemeClr val="lt1"/>
                        </a:solidFill>
                        <a:ln w="6350">
                          <a:noFill/>
                        </a:ln>
                      </wps:spPr>
                      <wps:txbx>
                        <w:txbxContent>
                          <w:p w:rsidR="00623DBC" w:rsidRPr="001C1DFC" w:rsidRDefault="00623DBC" w:rsidP="00623DBC">
                            <w:pPr>
                              <w:jc w:val="center"/>
                              <w:rPr>
                                <w:b/>
                                <w:bCs/>
                              </w:rPr>
                            </w:pPr>
                            <w:r>
                              <w:rPr>
                                <w:b/>
                                <w:bCs/>
                              </w:rPr>
                              <w:t>Getting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07B6" id="_x0000_s1028" type="#_x0000_t202" style="position:absolute;margin-left:132.55pt;margin-top:49.3pt;width:83.4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" fillcolor="white [3201]" stroked="f" strokeweight=".5pt">
                <v:textbox>
                  <w:txbxContent>
                    <w:p w:rsidR="00623DBC" w:rsidRPr="001C1DFC" w:rsidRDefault="00623DBC" w:rsidP="00623DBC">
                      <w:pPr>
                        <w:jc w:val="center"/>
                        <w:rPr>
                          <w:b/>
                          <w:bCs/>
                        </w:rPr>
                      </w:pPr>
                      <w:r>
                        <w:rPr>
                          <w:b/>
                          <w:bCs/>
                        </w:rPr>
                        <w:t>Getting there</w:t>
                      </w:r>
                    </w:p>
                  </w:txbxContent>
                </v:textbox>
              </v:shape>
            </w:pict>
          </mc:Fallback>
        </mc:AlternateContent>
      </w:r>
      <w:r w:rsidRPr="00DF6EFD">
        <w:rPr>
          <w:rFonts w:ascii="Arial" w:hAnsi="Arial" w:cs="Arial"/>
          <w:noProof/>
          <w:lang w:eastAsia="en-GB"/>
        </w:rPr>
        <mc:AlternateContent>
          <mc:Choice Requires="wpg">
            <w:drawing>
              <wp:anchor distT="0" distB="0" distL="114300" distR="114300" simplePos="0" relativeHeight="251659264" behindDoc="0" locked="0" layoutInCell="1" allowOverlap="1" wp14:anchorId="3DA751CE" wp14:editId="56FA285F">
                <wp:simplePos x="0" y="0"/>
                <wp:positionH relativeFrom="column">
                  <wp:posOffset>256540</wp:posOffset>
                </wp:positionH>
                <wp:positionV relativeFrom="paragraph">
                  <wp:posOffset>446867</wp:posOffset>
                </wp:positionV>
                <wp:extent cx="5534558" cy="99297"/>
                <wp:effectExtent l="12700" t="0" r="15875" b="15240"/>
                <wp:wrapNone/>
                <wp:docPr id="302433475" name="Group 9"/>
                <wp:cNvGraphicFramePr/>
                <a:graphic xmlns:a="http://schemas.openxmlformats.org/drawingml/2006/main">
                  <a:graphicData uri="http://schemas.microsoft.com/office/word/2010/wordprocessingGroup">
                    <wpg:wgp>
                      <wpg:cNvGrpSpPr/>
                      <wpg:grpSpPr>
                        <a:xfrm>
                          <a:off x="0" y="0"/>
                          <a:ext cx="5534558" cy="99297"/>
                          <a:chOff x="0" y="0"/>
                          <a:chExt cx="5534558" cy="99297"/>
                        </a:xfrm>
                      </wpg:grpSpPr>
                      <wps:wsp>
                        <wps:cNvPr id="504336596" name="Left Bracket 7"/>
                        <wps:cNvSpPr/>
                        <wps:spPr>
                          <a:xfrm rot="16200000">
                            <a:off x="515563" y="-515461"/>
                            <a:ext cx="97790" cy="1128916"/>
                          </a:xfrm>
                          <a:prstGeom prst="lef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511748" name="Left Bracket 7"/>
                        <wps:cNvSpPr/>
                        <wps:spPr>
                          <a:xfrm rot="16200000">
                            <a:off x="1895331" y="-226738"/>
                            <a:ext cx="97790" cy="554279"/>
                          </a:xfrm>
                          <a:prstGeom prst="lef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123422" name="Left Bracket 7"/>
                        <wps:cNvSpPr/>
                        <wps:spPr>
                          <a:xfrm rot="16200000">
                            <a:off x="4102764" y="-1334004"/>
                            <a:ext cx="97790" cy="2765798"/>
                          </a:xfrm>
                          <a:prstGeom prst="lef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EA2E9E" id="Group 9" o:spid="_x0000_s1026" style="position:absolute;margin-left:20.2pt;margin-top:35.2pt;width:435.8pt;height:7.8pt;z-index:251659264" coordsize="5534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 o:spid="_x0000_s1027" type="#_x0000_t85" style="position:absolute;left:5156;top:-5155;width:977;height:112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" adj="156" strokecolor="black [3200]" strokeweight="1.5pt">
                  <v:stroke joinstyle="miter"/>
                </v:shape>
                <v:shape id="Left Bracket 7" o:spid="_x0000_s1028" type="#_x0000_t85" style="position:absolute;left:18953;top:-2268;width:977;height:5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" adj="318" strokecolor="black [3200]" strokeweight="1.5pt">
                  <v:stroke joinstyle="miter"/>
                </v:shape>
                <v:shape id="Left Bracket 7" o:spid="_x0000_s1029" type="#_x0000_t85" style="position:absolute;left:41027;top:-13340;width:977;height:27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" adj="64" strokecolor="black [3200]" strokeweight="1.5pt">
                  <v:stroke joinstyle="miter"/>
                </v:shape>
              </v:group>
            </w:pict>
          </mc:Fallback>
        </mc:AlternateContent>
      </w:r>
      <w:r w:rsidRPr="00DF6EFD">
        <w:rPr>
          <w:rFonts w:ascii="Arial" w:hAnsi="Arial" w:cs="Arial"/>
          <w:noProof/>
          <w:lang w:eastAsia="en-GB"/>
        </w:rPr>
        <w:drawing>
          <wp:inline distT="0" distB="0" distL="0" distR="0" wp14:anchorId="55EBAADD" wp14:editId="4D06BEC5">
            <wp:extent cx="6062379" cy="364038"/>
            <wp:effectExtent l="0" t="0" r="0" b="0"/>
            <wp:docPr id="20880429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62379" cy="364038"/>
                    </a:xfrm>
                    <a:prstGeom prst="rect">
                      <a:avLst/>
                    </a:prstGeom>
                    <a:ln/>
                  </pic:spPr>
                </pic:pic>
              </a:graphicData>
            </a:graphic>
          </wp:inline>
        </w:drawing>
      </w:r>
    </w:p>
    <w:p w:rsidR="00623DBC" w:rsidRPr="00DF6EFD" w:rsidRDefault="00623DBC" w:rsidP="00623DBC">
      <w:pPr>
        <w:rPr>
          <w:rFonts w:ascii="Arial" w:hAnsi="Arial" w:cs="Arial"/>
        </w:rPr>
      </w:pPr>
    </w:p>
    <w:p w:rsidR="00623DBC" w:rsidRPr="00DF6EFD" w:rsidRDefault="00623DBC" w:rsidP="00623DBC">
      <w:pPr>
        <w:rPr>
          <w:rFonts w:ascii="Arial" w:hAnsi="Arial" w:cs="Arial"/>
        </w:rPr>
      </w:pPr>
    </w:p>
    <w:p w:rsidR="00623DBC" w:rsidRDefault="00623DBC" w:rsidP="00623DBC">
      <w:pPr>
        <w:rPr>
          <w:rFonts w:ascii="Arial" w:hAnsi="Arial" w:cs="Arial"/>
          <w:b/>
          <w:bCs/>
          <w:u w:val="single"/>
        </w:rPr>
      </w:pPr>
    </w:p>
    <w:p w:rsidR="00623DBC" w:rsidRDefault="00623DBC" w:rsidP="00623DBC">
      <w:pPr>
        <w:rPr>
          <w:rFonts w:ascii="Arial" w:hAnsi="Arial" w:cs="Arial"/>
          <w:b/>
          <w:bCs/>
          <w:u w:val="single"/>
        </w:rPr>
      </w:pPr>
    </w:p>
    <w:p w:rsidR="00623DBC" w:rsidRDefault="00623DBC" w:rsidP="00623DBC">
      <w:pPr>
        <w:rPr>
          <w:rFonts w:ascii="Arial" w:hAnsi="Arial" w:cs="Arial"/>
          <w:b/>
          <w:bCs/>
          <w:u w:val="single"/>
        </w:rPr>
      </w:pPr>
    </w:p>
    <w:p w:rsidR="00623DBC" w:rsidRDefault="00623DBC" w:rsidP="00623DBC">
      <w:pPr>
        <w:rPr>
          <w:rFonts w:ascii="Arial" w:hAnsi="Arial" w:cs="Arial"/>
          <w:b/>
          <w:bCs/>
          <w:u w:val="single"/>
        </w:rPr>
      </w:pPr>
    </w:p>
    <w:p w:rsidR="00623DBC" w:rsidRPr="00DF6EFD" w:rsidRDefault="00623DBC" w:rsidP="00623DBC">
      <w:pPr>
        <w:rPr>
          <w:rFonts w:ascii="Arial" w:hAnsi="Arial" w:cs="Arial"/>
          <w:b/>
          <w:bCs/>
        </w:rPr>
      </w:pPr>
      <w:r w:rsidRPr="00DF6EFD">
        <w:rPr>
          <w:rFonts w:ascii="Arial" w:hAnsi="Arial" w:cs="Arial"/>
          <w:b/>
          <w:bCs/>
          <w:u w:val="single"/>
        </w:rPr>
        <w:lastRenderedPageBreak/>
        <w:t xml:space="preserve">How can you help them improve their recall times? </w:t>
      </w:r>
    </w:p>
    <w:p w:rsidR="00623DBC" w:rsidRDefault="00623DBC" w:rsidP="00623DBC">
      <w:pPr>
        <w:rPr>
          <w:rFonts w:ascii="Arial" w:hAnsi="Arial" w:cs="Arial"/>
        </w:rPr>
      </w:pPr>
      <w:r w:rsidRPr="00DF6EFD">
        <w:rPr>
          <w:rFonts w:ascii="Arial" w:hAnsi="Arial" w:cs="Arial"/>
          <w:noProof/>
          <w:lang w:eastAsia="en-GB"/>
        </w:rPr>
        <w:drawing>
          <wp:anchor distT="0" distB="0" distL="114300" distR="114300" simplePos="0" relativeHeight="251663360" behindDoc="1" locked="0" layoutInCell="1" allowOverlap="1" wp14:anchorId="16D16748" wp14:editId="7A73F537">
            <wp:simplePos x="0" y="0"/>
            <wp:positionH relativeFrom="margin">
              <wp:posOffset>3069590</wp:posOffset>
            </wp:positionH>
            <wp:positionV relativeFrom="paragraph">
              <wp:posOffset>177165</wp:posOffset>
            </wp:positionV>
            <wp:extent cx="3413760" cy="4396740"/>
            <wp:effectExtent l="0" t="0" r="0" b="3810"/>
            <wp:wrapTight wrapText="bothSides">
              <wp:wrapPolygon edited="0">
                <wp:start x="0" y="0"/>
                <wp:lineTo x="0" y="21525"/>
                <wp:lineTo x="21455" y="21525"/>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13760" cy="4396740"/>
                    </a:xfrm>
                    <a:prstGeom prst="rect">
                      <a:avLst/>
                    </a:prstGeom>
                  </pic:spPr>
                </pic:pic>
              </a:graphicData>
            </a:graphic>
            <wp14:sizeRelH relativeFrom="margin">
              <wp14:pctWidth>0</wp14:pctWidth>
            </wp14:sizeRelH>
            <wp14:sizeRelV relativeFrom="margin">
              <wp14:pctHeight>0</wp14:pctHeight>
            </wp14:sizeRelV>
          </wp:anchor>
        </w:drawing>
      </w:r>
    </w:p>
    <w:p w:rsidR="00623DBC" w:rsidRPr="00DF6EFD" w:rsidRDefault="00623DBC" w:rsidP="00623DBC">
      <w:pPr>
        <w:rPr>
          <w:rFonts w:ascii="Arial" w:hAnsi="Arial" w:cs="Arial"/>
        </w:rPr>
      </w:pPr>
      <w:r w:rsidRPr="00DF6EFD">
        <w:rPr>
          <w:rFonts w:ascii="Arial" w:hAnsi="Arial" w:cs="Arial"/>
        </w:rPr>
        <w:t xml:space="preserve">There are </w:t>
      </w:r>
      <w:proofErr w:type="gramStart"/>
      <w:r w:rsidRPr="00DF6EFD">
        <w:rPr>
          <w:rFonts w:ascii="Arial" w:hAnsi="Arial" w:cs="Arial"/>
        </w:rPr>
        <w:t>lots of</w:t>
      </w:r>
      <w:proofErr w:type="gramEnd"/>
      <w:r w:rsidRPr="00DF6EFD">
        <w:rPr>
          <w:rFonts w:ascii="Arial" w:hAnsi="Arial" w:cs="Arial"/>
        </w:rPr>
        <w:t xml:space="preserve"> ways to learn times tables, but here are a few suggestions to get you started: </w:t>
      </w:r>
    </w:p>
    <w:p w:rsidR="00623DBC" w:rsidRPr="00DF6EFD" w:rsidRDefault="00623DBC" w:rsidP="00623DBC">
      <w:pPr>
        <w:numPr>
          <w:ilvl w:val="0"/>
          <w:numId w:val="12"/>
        </w:numPr>
        <w:pBdr>
          <w:top w:val="nil"/>
          <w:left w:val="nil"/>
          <w:bottom w:val="nil"/>
          <w:right w:val="nil"/>
          <w:between w:val="nil"/>
        </w:pBdr>
        <w:spacing w:line="259" w:lineRule="auto"/>
        <w:rPr>
          <w:rFonts w:ascii="Arial" w:hAnsi="Arial" w:cs="Arial"/>
        </w:rPr>
      </w:pPr>
      <w:r w:rsidRPr="00DF6EFD">
        <w:rPr>
          <w:rFonts w:ascii="Arial" w:hAnsi="Arial" w:cs="Arial"/>
          <w:color w:val="000000"/>
        </w:rPr>
        <w:t xml:space="preserve">Play Times Tables Rocks Stars - Make sure they play </w:t>
      </w:r>
      <w:r w:rsidRPr="00DF6EFD">
        <w:rPr>
          <w:rFonts w:ascii="Arial" w:hAnsi="Arial" w:cs="Arial"/>
        </w:rPr>
        <w:t xml:space="preserve">daily in </w:t>
      </w:r>
      <w:r w:rsidRPr="00DF6EFD">
        <w:rPr>
          <w:rFonts w:ascii="Arial" w:hAnsi="Arial" w:cs="Arial"/>
          <w:b/>
        </w:rPr>
        <w:t>Garage mode</w:t>
      </w:r>
      <w:r w:rsidRPr="00DF6EFD">
        <w:rPr>
          <w:rFonts w:ascii="Arial" w:hAnsi="Arial" w:cs="Arial"/>
          <w:color w:val="000000"/>
        </w:rPr>
        <w:t xml:space="preserve"> on </w:t>
      </w:r>
      <w:r>
        <w:rPr>
          <w:rFonts w:ascii="Arial" w:hAnsi="Arial" w:cs="Arial"/>
          <w:color w:val="000000"/>
        </w:rPr>
        <w:t>TTRS</w:t>
      </w:r>
      <w:r w:rsidRPr="00DF6EFD">
        <w:rPr>
          <w:rFonts w:ascii="Arial" w:hAnsi="Arial" w:cs="Arial"/>
          <w:color w:val="000000"/>
        </w:rPr>
        <w:t xml:space="preserve"> - The </w:t>
      </w:r>
      <w:r w:rsidRPr="00DF6EFD">
        <w:rPr>
          <w:rFonts w:ascii="Arial" w:hAnsi="Arial" w:cs="Arial"/>
        </w:rPr>
        <w:t>G</w:t>
      </w:r>
      <w:r w:rsidRPr="00DF6EFD">
        <w:rPr>
          <w:rFonts w:ascii="Arial" w:hAnsi="Arial" w:cs="Arial"/>
          <w:color w:val="000000"/>
        </w:rPr>
        <w:t xml:space="preserve">arage game mode is very clever and will adjust the questions your child is asked, ensuring they are always working on the facts they need to improve. Also, give them a times tables square to use whilst they play. This way they can </w:t>
      </w:r>
      <w:r w:rsidRPr="00DF6EFD">
        <w:rPr>
          <w:rFonts w:ascii="Arial" w:hAnsi="Arial" w:cs="Arial"/>
        </w:rPr>
        <w:t>double-check</w:t>
      </w:r>
      <w:r w:rsidRPr="00DF6EFD">
        <w:rPr>
          <w:rFonts w:ascii="Arial" w:hAnsi="Arial" w:cs="Arial"/>
          <w:color w:val="000000"/>
        </w:rPr>
        <w:t xml:space="preserve"> facts they are not sure about. The TTRS MTC schedule (please see </w:t>
      </w:r>
      <w:r>
        <w:rPr>
          <w:rFonts w:ascii="Arial" w:hAnsi="Arial" w:cs="Arial"/>
          <w:color w:val="000000"/>
        </w:rPr>
        <w:t xml:space="preserve">the image on the </w:t>
      </w:r>
      <w:r w:rsidRPr="00DF6EFD">
        <w:rPr>
          <w:rFonts w:ascii="Arial" w:hAnsi="Arial" w:cs="Arial"/>
          <w:color w:val="000000"/>
        </w:rPr>
        <w:t xml:space="preserve">right </w:t>
      </w:r>
      <w:r>
        <w:rPr>
          <w:rFonts w:ascii="Arial" w:hAnsi="Arial" w:cs="Arial"/>
          <w:color w:val="000000"/>
        </w:rPr>
        <w:t xml:space="preserve">which </w:t>
      </w:r>
      <w:r w:rsidRPr="00DF6EFD">
        <w:rPr>
          <w:rFonts w:ascii="Arial" w:hAnsi="Arial" w:cs="Arial"/>
          <w:color w:val="000000"/>
        </w:rPr>
        <w:t xml:space="preserve">gives the recommended </w:t>
      </w:r>
      <w:r>
        <w:rPr>
          <w:rFonts w:ascii="Arial" w:hAnsi="Arial" w:cs="Arial"/>
          <w:color w:val="000000"/>
        </w:rPr>
        <w:t xml:space="preserve">weekly </w:t>
      </w:r>
      <w:r w:rsidRPr="00DF6EFD">
        <w:rPr>
          <w:rFonts w:ascii="Arial" w:hAnsi="Arial" w:cs="Arial"/>
          <w:color w:val="000000"/>
        </w:rPr>
        <w:t>practice times to support children preparing for their MTC).</w:t>
      </w:r>
    </w:p>
    <w:p w:rsidR="00623DBC" w:rsidRPr="00DF6EFD" w:rsidRDefault="00623DBC" w:rsidP="00623DBC">
      <w:pPr>
        <w:numPr>
          <w:ilvl w:val="0"/>
          <w:numId w:val="12"/>
        </w:numPr>
        <w:pBdr>
          <w:top w:val="nil"/>
          <w:left w:val="nil"/>
          <w:bottom w:val="nil"/>
          <w:right w:val="nil"/>
          <w:between w:val="nil"/>
        </w:pBdr>
        <w:spacing w:line="259" w:lineRule="auto"/>
        <w:rPr>
          <w:rFonts w:ascii="Arial" w:hAnsi="Arial" w:cs="Arial"/>
        </w:rPr>
      </w:pPr>
      <w:r w:rsidRPr="00DF6EFD">
        <w:rPr>
          <w:rFonts w:ascii="Arial" w:hAnsi="Arial" w:cs="Arial"/>
          <w:color w:val="000000"/>
        </w:rPr>
        <w:t xml:space="preserve">Sing times tables songs. There are hundreds available! Put them on in the car or any </w:t>
      </w:r>
      <w:r w:rsidRPr="00DF6EFD">
        <w:rPr>
          <w:rFonts w:ascii="Arial" w:hAnsi="Arial" w:cs="Arial"/>
        </w:rPr>
        <w:t xml:space="preserve">‘free’ </w:t>
      </w:r>
      <w:r w:rsidRPr="00DF6EFD">
        <w:rPr>
          <w:rFonts w:ascii="Arial" w:hAnsi="Arial" w:cs="Arial"/>
          <w:color w:val="000000"/>
        </w:rPr>
        <w:t>time where you have a few spare minutes.</w:t>
      </w:r>
    </w:p>
    <w:p w:rsidR="00623DBC" w:rsidRPr="00DF6EFD" w:rsidRDefault="00623DBC" w:rsidP="00623DBC">
      <w:pPr>
        <w:numPr>
          <w:ilvl w:val="0"/>
          <w:numId w:val="12"/>
        </w:numPr>
        <w:pBdr>
          <w:top w:val="nil"/>
          <w:left w:val="nil"/>
          <w:bottom w:val="nil"/>
          <w:right w:val="nil"/>
          <w:between w:val="nil"/>
        </w:pBdr>
        <w:spacing w:line="259" w:lineRule="auto"/>
        <w:rPr>
          <w:rFonts w:ascii="Arial" w:hAnsi="Arial" w:cs="Arial"/>
        </w:rPr>
      </w:pPr>
      <w:r w:rsidRPr="00DF6EFD">
        <w:rPr>
          <w:rFonts w:ascii="Arial" w:hAnsi="Arial" w:cs="Arial"/>
          <w:color w:val="000000"/>
        </w:rPr>
        <w:t xml:space="preserve">Chanting the old-fashioned way- rehearse the tables forwards and backwards, gradually increasing in speed. </w:t>
      </w:r>
    </w:p>
    <w:p w:rsidR="00623DBC" w:rsidRPr="00DF6EFD" w:rsidRDefault="00623DBC" w:rsidP="00623DBC">
      <w:pPr>
        <w:rPr>
          <w:rFonts w:ascii="Arial" w:hAnsi="Arial" w:cs="Arial"/>
        </w:rPr>
      </w:pPr>
    </w:p>
    <w:p w:rsidR="00623DBC" w:rsidRPr="00DF6EFD" w:rsidRDefault="00623DBC" w:rsidP="00623DBC">
      <w:pPr>
        <w:jc w:val="center"/>
        <w:rPr>
          <w:rFonts w:ascii="Arial" w:hAnsi="Arial" w:cs="Arial"/>
          <w:b/>
          <w:bCs/>
        </w:rPr>
      </w:pPr>
    </w:p>
    <w:p w:rsidR="00623DBC" w:rsidRPr="00DF6EFD" w:rsidRDefault="00623DBC" w:rsidP="00623DBC">
      <w:pPr>
        <w:spacing w:line="276" w:lineRule="auto"/>
        <w:rPr>
          <w:rFonts w:ascii="Arial" w:hAnsi="Arial" w:cs="Arial"/>
        </w:rPr>
      </w:pPr>
      <w:r w:rsidRPr="00DF6EFD">
        <w:rPr>
          <w:rFonts w:ascii="Arial" w:hAnsi="Arial" w:cs="Arial"/>
          <w:b/>
          <w:bCs/>
        </w:rPr>
        <w:t xml:space="preserve">We would like to invite you to a special parent meeting on </w:t>
      </w:r>
      <w:r w:rsidR="00E071F0">
        <w:rPr>
          <w:rFonts w:ascii="Arial" w:hAnsi="Arial" w:cs="Arial"/>
          <w:b/>
          <w:bCs/>
        </w:rPr>
        <w:t>Monday 9</w:t>
      </w:r>
      <w:r w:rsidR="00E071F0" w:rsidRPr="00E071F0">
        <w:rPr>
          <w:rFonts w:ascii="Arial" w:hAnsi="Arial" w:cs="Arial"/>
          <w:b/>
          <w:bCs/>
          <w:vertAlign w:val="superscript"/>
        </w:rPr>
        <w:t>th</w:t>
      </w:r>
      <w:r w:rsidR="00E071F0">
        <w:rPr>
          <w:rFonts w:ascii="Arial" w:hAnsi="Arial" w:cs="Arial"/>
          <w:b/>
          <w:bCs/>
        </w:rPr>
        <w:t xml:space="preserve"> December 2024</w:t>
      </w:r>
      <w:bookmarkStart w:id="0" w:name="_GoBack"/>
      <w:bookmarkEnd w:id="0"/>
      <w:r w:rsidRPr="00DF6EFD">
        <w:rPr>
          <w:rFonts w:ascii="Arial" w:hAnsi="Arial" w:cs="Arial"/>
          <w:b/>
          <w:bCs/>
        </w:rPr>
        <w:t xml:space="preserve"> </w:t>
      </w:r>
      <w:r w:rsidRPr="00DF6EFD">
        <w:rPr>
          <w:rFonts w:ascii="Arial" w:hAnsi="Arial" w:cs="Arial"/>
        </w:rPr>
        <w:t xml:space="preserve">after school. This will be a wonderful opportunity </w:t>
      </w:r>
      <w:r w:rsidRPr="00DF6EFD">
        <w:rPr>
          <w:rFonts w:ascii="Arial" w:hAnsi="Arial" w:cs="Arial"/>
          <w:b/>
          <w:bCs/>
        </w:rPr>
        <w:t xml:space="preserve">to further discuss the MTC and </w:t>
      </w:r>
      <w:r w:rsidRPr="00DF6EFD">
        <w:rPr>
          <w:rFonts w:ascii="Arial" w:hAnsi="Arial" w:cs="Arial"/>
        </w:rPr>
        <w:t xml:space="preserve">find out some key information for how to support your child. The meeting will be held from </w:t>
      </w:r>
      <w:r w:rsidRPr="00DF6EFD">
        <w:rPr>
          <w:rFonts w:ascii="Arial" w:hAnsi="Arial" w:cs="Arial"/>
          <w:b/>
        </w:rPr>
        <w:t>3:30-4pm</w:t>
      </w:r>
      <w:r w:rsidRPr="00DF6EFD">
        <w:rPr>
          <w:rFonts w:ascii="Arial" w:hAnsi="Arial" w:cs="Arial"/>
        </w:rPr>
        <w:t xml:space="preserve"> in </w:t>
      </w:r>
      <w:proofErr w:type="gramStart"/>
      <w:r w:rsidRPr="00DF6EFD">
        <w:rPr>
          <w:rFonts w:ascii="Arial" w:hAnsi="Arial" w:cs="Arial"/>
          <w:b/>
        </w:rPr>
        <w:t>3</w:t>
      </w:r>
      <w:proofErr w:type="gramEnd"/>
      <w:r w:rsidRPr="00DF6EFD">
        <w:rPr>
          <w:rFonts w:ascii="Arial" w:hAnsi="Arial" w:cs="Arial"/>
          <w:b/>
        </w:rPr>
        <w:t xml:space="preserve"> Cedar</w:t>
      </w:r>
      <w:r w:rsidRPr="00DF6EFD">
        <w:rPr>
          <w:rFonts w:ascii="Arial" w:hAnsi="Arial" w:cs="Arial"/>
        </w:rPr>
        <w:t xml:space="preserve">. Please come to the main entrance on </w:t>
      </w:r>
      <w:proofErr w:type="spellStart"/>
      <w:r w:rsidRPr="00DF6EFD">
        <w:rPr>
          <w:rFonts w:ascii="Arial" w:hAnsi="Arial" w:cs="Arial"/>
        </w:rPr>
        <w:t>Barford</w:t>
      </w:r>
      <w:proofErr w:type="spellEnd"/>
      <w:r w:rsidRPr="00DF6EFD">
        <w:rPr>
          <w:rFonts w:ascii="Arial" w:hAnsi="Arial" w:cs="Arial"/>
        </w:rPr>
        <w:t xml:space="preserve"> Road where a member of staff will be waiting to welcome you and direct you to the classroom.</w:t>
      </w:r>
    </w:p>
    <w:p w:rsidR="00623DBC" w:rsidRPr="00DF6EFD" w:rsidRDefault="00623DBC" w:rsidP="00623DBC">
      <w:pPr>
        <w:spacing w:line="276" w:lineRule="auto"/>
        <w:rPr>
          <w:rFonts w:ascii="Arial" w:hAnsi="Arial" w:cs="Arial"/>
        </w:rPr>
      </w:pPr>
    </w:p>
    <w:p w:rsidR="00623DBC" w:rsidRPr="00DF6EFD" w:rsidRDefault="00623DBC" w:rsidP="00623DBC">
      <w:pPr>
        <w:spacing w:line="276" w:lineRule="auto"/>
        <w:rPr>
          <w:rFonts w:ascii="Arial" w:hAnsi="Arial" w:cs="Arial"/>
        </w:rPr>
      </w:pPr>
      <w:r w:rsidRPr="00DF6EFD">
        <w:rPr>
          <w:rFonts w:ascii="Arial" w:hAnsi="Arial" w:cs="Arial"/>
        </w:rPr>
        <w:t>We hope you can attend and look forward to seeing you at the session.</w:t>
      </w:r>
    </w:p>
    <w:p w:rsidR="00D10684" w:rsidRPr="007323FD" w:rsidRDefault="00D10684" w:rsidP="00D10684">
      <w:pPr>
        <w:spacing w:line="276" w:lineRule="auto"/>
        <w:rPr>
          <w:rFonts w:ascii="Arial" w:hAnsi="Arial" w:cs="Arial"/>
          <w:lang w:val="en-US"/>
        </w:rPr>
      </w:pPr>
    </w:p>
    <w:p w:rsidR="00D10684" w:rsidRDefault="00D10684" w:rsidP="00D10684">
      <w:pPr>
        <w:spacing w:line="276" w:lineRule="auto"/>
        <w:rPr>
          <w:rFonts w:ascii="Arial" w:hAnsi="Arial" w:cs="Arial"/>
        </w:rPr>
      </w:pPr>
    </w:p>
    <w:p w:rsidR="00D10684" w:rsidRPr="007323FD" w:rsidRDefault="00D10684" w:rsidP="00D10684">
      <w:pPr>
        <w:spacing w:line="276" w:lineRule="auto"/>
        <w:rPr>
          <w:rFonts w:ascii="Arial" w:hAnsi="Arial" w:cs="Arial"/>
        </w:rPr>
      </w:pPr>
      <w:r w:rsidRPr="007323FD">
        <w:rPr>
          <w:rFonts w:ascii="Arial" w:hAnsi="Arial" w:cs="Arial"/>
        </w:rPr>
        <w:t>Yours sincerely,</w:t>
      </w:r>
    </w:p>
    <w:p w:rsidR="00D10684" w:rsidRPr="007323FD" w:rsidRDefault="00D10684" w:rsidP="00D10684">
      <w:pPr>
        <w:spacing w:line="276" w:lineRule="auto"/>
        <w:rPr>
          <w:rFonts w:ascii="Arial" w:hAnsi="Arial" w:cs="Arial"/>
        </w:rPr>
      </w:pPr>
    </w:p>
    <w:p w:rsidR="00623DBC" w:rsidRPr="007323FD" w:rsidRDefault="00623DBC" w:rsidP="00D10684">
      <w:pPr>
        <w:spacing w:line="276" w:lineRule="auto"/>
        <w:rPr>
          <w:rFonts w:ascii="Arial" w:hAnsi="Arial" w:cs="Arial"/>
        </w:rPr>
      </w:pPr>
    </w:p>
    <w:p w:rsidR="00D10684" w:rsidRPr="007323FD" w:rsidRDefault="00D10684" w:rsidP="00D10684">
      <w:pPr>
        <w:spacing w:line="276" w:lineRule="auto"/>
        <w:rPr>
          <w:rFonts w:ascii="Arial" w:hAnsi="Arial" w:cs="Arial"/>
        </w:rPr>
      </w:pPr>
    </w:p>
    <w:p w:rsidR="00D10684" w:rsidRPr="007323FD" w:rsidRDefault="00D10684" w:rsidP="00D10684">
      <w:pPr>
        <w:spacing w:line="276" w:lineRule="auto"/>
        <w:rPr>
          <w:rFonts w:ascii="Arial" w:hAnsi="Arial" w:cs="Arial"/>
        </w:rPr>
      </w:pPr>
    </w:p>
    <w:p w:rsidR="00D10684" w:rsidRPr="007323FD" w:rsidRDefault="00623DBC" w:rsidP="00D10684">
      <w:pPr>
        <w:spacing w:line="276" w:lineRule="auto"/>
        <w:rPr>
          <w:rFonts w:ascii="Arial" w:hAnsi="Arial" w:cs="Arial"/>
        </w:rPr>
      </w:pPr>
      <w:r>
        <w:rPr>
          <w:rFonts w:ascii="Arial" w:hAnsi="Arial" w:cs="Arial"/>
        </w:rPr>
        <w:t>Mrs L Hibell</w:t>
      </w:r>
    </w:p>
    <w:p w:rsidR="00543BD3" w:rsidRPr="009F2AF8" w:rsidRDefault="00623DBC" w:rsidP="00623DBC">
      <w:pPr>
        <w:spacing w:line="276" w:lineRule="auto"/>
        <w:rPr>
          <w:rFonts w:ascii="Arial" w:hAnsi="Arial" w:cs="Arial"/>
          <w:sz w:val="18"/>
          <w:szCs w:val="22"/>
          <w:lang w:val="en-US"/>
        </w:rPr>
      </w:pPr>
      <w:r>
        <w:rPr>
          <w:rFonts w:ascii="Arial" w:hAnsi="Arial" w:cs="Arial"/>
        </w:rPr>
        <w:t>KS2 Maths and TTRS Lead</w:t>
      </w:r>
      <w:r w:rsidR="00D10684" w:rsidRPr="007323FD">
        <w:rPr>
          <w:rFonts w:ascii="Arial" w:hAnsi="Arial" w:cs="Arial"/>
        </w:rPr>
        <w:t>.</w:t>
      </w:r>
    </w:p>
    <w:sectPr w:rsidR="00543BD3" w:rsidRPr="009F2AF8" w:rsidSect="00EC2301">
      <w:headerReference w:type="default" r:id="rId10"/>
      <w:footerReference w:type="even" r:id="rId11"/>
      <w:footerReference w:type="default" r:id="rId12"/>
      <w:pgSz w:w="11906" w:h="16838" w:code="9"/>
      <w:pgMar w:top="1440" w:right="851" w:bottom="1021" w:left="851"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DA3" w:rsidRDefault="00C21DA3">
      <w:r>
        <w:separator/>
      </w:r>
    </w:p>
  </w:endnote>
  <w:endnote w:type="continuationSeparator" w:id="0">
    <w:p w:rsidR="00C21DA3" w:rsidRDefault="00C21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F45" w:rsidRDefault="003E0F45" w:rsidP="003E0F45">
    <w:r>
      <w:rPr>
        <w:rFonts w:ascii="Comic Sans MS" w:hAnsi="Comic Sans MS"/>
        <w:noProof/>
        <w:lang w:eastAsia="en-GB"/>
      </w:rPr>
      <w:drawing>
        <wp:inline distT="0" distB="0" distL="0" distR="0" wp14:anchorId="0AB7446E" wp14:editId="33C8E5B0">
          <wp:extent cx="800100" cy="276225"/>
          <wp:effectExtent l="0" t="0" r="0" b="0"/>
          <wp:docPr id="22" name="Picture 22" descr="LETTERHEAD- LITTER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LITTER CHAR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14:anchorId="3D204D7B" wp14:editId="1B493889">
          <wp:extent cx="457200" cy="485775"/>
          <wp:effectExtent l="0" t="0" r="0" b="0"/>
          <wp:docPr id="23" name="Picture 23" descr="School Travel Pl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Travel Plan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inline>
      </w:drawing>
    </w:r>
    <w:r>
      <w:t xml:space="preserve">   </w:t>
    </w:r>
    <w:r>
      <w:rPr>
        <w:noProof/>
        <w:lang w:eastAsia="en-GB"/>
      </w:rPr>
      <w:drawing>
        <wp:inline distT="0" distB="0" distL="0" distR="0" wp14:anchorId="630A92DE" wp14:editId="27B14A35">
          <wp:extent cx="571500" cy="476250"/>
          <wp:effectExtent l="0" t="0" r="0" b="0"/>
          <wp:docPr id="24" name="Picture 24" descr="active 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e mark 200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r>
      <w:t xml:space="preserve"> </w:t>
    </w:r>
    <w:r>
      <w:rPr>
        <w:rFonts w:ascii="Arial" w:hAnsi="Arial" w:cs="Arial"/>
        <w:b/>
        <w:noProof/>
        <w:sz w:val="28"/>
        <w:szCs w:val="28"/>
        <w:lang w:eastAsia="en-GB"/>
      </w:rPr>
      <w:drawing>
        <wp:inline distT="0" distB="0" distL="0" distR="0" wp14:anchorId="57789AE2" wp14:editId="48DAC2D1">
          <wp:extent cx="590550" cy="457200"/>
          <wp:effectExtent l="0" t="0" r="0" b="0"/>
          <wp:docPr id="25" name="Picture 25" descr="sports 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ts mark 20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r>
      <w:rPr>
        <w:rFonts w:ascii="Arial" w:hAnsi="Arial" w:cs="Arial"/>
        <w:b/>
        <w:sz w:val="28"/>
        <w:szCs w:val="28"/>
      </w:rPr>
      <w:t xml:space="preserve">     </w:t>
    </w:r>
    <w:r>
      <w:rPr>
        <w:noProof/>
        <w:lang w:eastAsia="en-GB"/>
      </w:rPr>
      <w:drawing>
        <wp:inline distT="0" distB="0" distL="0" distR="0" wp14:anchorId="0B70A94A" wp14:editId="7C1B3BCB">
          <wp:extent cx="514350" cy="542925"/>
          <wp:effectExtent l="0" t="0" r="0" b="0"/>
          <wp:docPr id="26" name="Picture 26" descr="3rd PQ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rd PQM 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542925"/>
                  </a:xfrm>
                  <a:prstGeom prst="rect">
                    <a:avLst/>
                  </a:prstGeom>
                  <a:noFill/>
                  <a:ln>
                    <a:noFill/>
                  </a:ln>
                </pic:spPr>
              </pic:pic>
            </a:graphicData>
          </a:graphic>
        </wp:inline>
      </w:drawing>
    </w:r>
    <w:r>
      <w:t xml:space="preserve">      </w:t>
    </w:r>
    <w:r>
      <w:rPr>
        <w:rFonts w:ascii="Arial" w:hAnsi="Arial" w:cs="Arial"/>
        <w:b/>
        <w:noProof/>
        <w:sz w:val="28"/>
        <w:szCs w:val="28"/>
        <w:lang w:eastAsia="en-GB"/>
      </w:rPr>
      <w:drawing>
        <wp:inline distT="0" distB="0" distL="0" distR="0" wp14:anchorId="3BD1D8A0" wp14:editId="7C7051F4">
          <wp:extent cx="685800" cy="457200"/>
          <wp:effectExtent l="0" t="0" r="0" b="0"/>
          <wp:docPr id="27" name="Picture 27" descr="finalHealthy-Schools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alHealthy-Schoolsv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Pr>
        <w:rFonts w:ascii="Arial" w:hAnsi="Arial" w:cs="Arial"/>
        <w:b/>
        <w:sz w:val="28"/>
        <w:szCs w:val="28"/>
      </w:rPr>
      <w:t xml:space="preserve">    </w:t>
    </w:r>
    <w:r>
      <w:rPr>
        <w:noProof/>
        <w:lang w:eastAsia="en-GB"/>
      </w:rPr>
      <w:drawing>
        <wp:inline distT="0" distB="0" distL="0" distR="0" wp14:anchorId="7C050A0E" wp14:editId="685FA435">
          <wp:extent cx="723900" cy="342900"/>
          <wp:effectExtent l="0" t="0" r="0" b="0"/>
          <wp:docPr id="28" name="Picture 28" descr="Silver-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ver-high 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342900"/>
                  </a:xfrm>
                  <a:prstGeom prst="rect">
                    <a:avLst/>
                  </a:prstGeom>
                  <a:noFill/>
                  <a:ln>
                    <a:noFill/>
                  </a:ln>
                </pic:spPr>
              </pic:pic>
            </a:graphicData>
          </a:graphic>
        </wp:inline>
      </w:drawing>
    </w:r>
    <w:r>
      <w:t xml:space="preserve">   </w:t>
    </w:r>
    <w:r>
      <w:rPr>
        <w:rFonts w:ascii="Arial" w:hAnsi="Arial" w:cs="Arial"/>
        <w:b/>
        <w:sz w:val="28"/>
        <w:szCs w:val="28"/>
      </w:rPr>
      <w:t xml:space="preserve"> </w:t>
    </w:r>
    <w:r>
      <w:rPr>
        <w:noProof/>
        <w:sz w:val="28"/>
        <w:lang w:eastAsia="en-GB"/>
      </w:rPr>
      <w:drawing>
        <wp:inline distT="0" distB="0" distL="0" distR="0" wp14:anchorId="382B7F76" wp14:editId="77C5B585">
          <wp:extent cx="762000" cy="2286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8">
                    <a:extLst>
                      <a:ext uri="{28A0092B-C50C-407E-A947-70E740481C1C}">
                        <a14:useLocalDpi xmlns:a14="http://schemas.microsoft.com/office/drawing/2010/main" val="0"/>
                      </a:ext>
                    </a:extLst>
                  </a:blip>
                  <a:srcRect t="2209" b="2762"/>
                  <a:stretch>
                    <a:fillRect/>
                  </a:stretch>
                </pic:blipFill>
                <pic:spPr bwMode="auto">
                  <a:xfrm>
                    <a:off x="0" y="0"/>
                    <a:ext cx="762000" cy="228600"/>
                  </a:xfrm>
                  <a:prstGeom prst="rect">
                    <a:avLst/>
                  </a:prstGeom>
                  <a:noFill/>
                  <a:ln>
                    <a:noFill/>
                  </a:ln>
                </pic:spPr>
              </pic:pic>
            </a:graphicData>
          </a:graphic>
        </wp:inline>
      </w:drawing>
    </w:r>
  </w:p>
  <w:p w:rsidR="003E0F45" w:rsidRDefault="003E0F45" w:rsidP="003E0F45">
    <w:pPr>
      <w:jc w:val="center"/>
      <w:rPr>
        <w:rFonts w:ascii="Comic Sans MS" w:hAnsi="Comic Sans MS"/>
        <w:sz w:val="16"/>
        <w:szCs w:val="16"/>
      </w:rPr>
    </w:pPr>
  </w:p>
  <w:p w:rsidR="003E0F45" w:rsidRDefault="003E0F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874" w:rsidRDefault="00E54490" w:rsidP="006F17B4">
    <w:r>
      <w:rPr>
        <w:rFonts w:ascii="Comic Sans MS" w:hAnsi="Comic Sans MS"/>
        <w:noProof/>
        <w:lang w:eastAsia="en-GB"/>
      </w:rPr>
      <w:drawing>
        <wp:inline distT="0" distB="0" distL="0" distR="0">
          <wp:extent cx="800100" cy="276225"/>
          <wp:effectExtent l="0" t="0" r="0" b="0"/>
          <wp:docPr id="5" name="Picture 5" descr="LETTERHEAD- LITTER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LITTER CHAR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00E93874">
      <w:rPr>
        <w:rFonts w:ascii="Comic Sans MS" w:hAnsi="Comic Sans MS"/>
      </w:rPr>
      <w:t xml:space="preserve">    </w:t>
    </w:r>
    <w:r>
      <w:rPr>
        <w:rFonts w:ascii="Comic Sans MS" w:hAnsi="Comic Sans MS"/>
        <w:noProof/>
        <w:lang w:eastAsia="en-GB"/>
      </w:rPr>
      <w:drawing>
        <wp:inline distT="0" distB="0" distL="0" distR="0">
          <wp:extent cx="457200" cy="485775"/>
          <wp:effectExtent l="0" t="0" r="0" b="0"/>
          <wp:docPr id="6" name="Picture 6" descr="School Travel Pl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Travel Plan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inline>
      </w:drawing>
    </w:r>
    <w:r w:rsidR="00E93874">
      <w:t xml:space="preserve">   </w:t>
    </w:r>
    <w:r>
      <w:rPr>
        <w:noProof/>
        <w:lang w:eastAsia="en-GB"/>
      </w:rPr>
      <w:drawing>
        <wp:inline distT="0" distB="0" distL="0" distR="0">
          <wp:extent cx="571500" cy="476250"/>
          <wp:effectExtent l="0" t="0" r="0" b="0"/>
          <wp:docPr id="7" name="Picture 7" descr="active 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e mark 200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r w:rsidR="00E93874">
      <w:t xml:space="preserve"> </w:t>
    </w:r>
    <w:r>
      <w:rPr>
        <w:rFonts w:ascii="Arial" w:hAnsi="Arial" w:cs="Arial"/>
        <w:b/>
        <w:noProof/>
        <w:sz w:val="28"/>
        <w:szCs w:val="28"/>
        <w:lang w:eastAsia="en-GB"/>
      </w:rPr>
      <w:drawing>
        <wp:inline distT="0" distB="0" distL="0" distR="0">
          <wp:extent cx="590550" cy="457200"/>
          <wp:effectExtent l="0" t="0" r="0" b="0"/>
          <wp:docPr id="8" name="Picture 8" descr="sports 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ts mark 20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r w:rsidR="00E93874">
      <w:rPr>
        <w:rFonts w:ascii="Arial" w:hAnsi="Arial" w:cs="Arial"/>
        <w:b/>
        <w:sz w:val="28"/>
        <w:szCs w:val="28"/>
      </w:rPr>
      <w:t xml:space="preserve">     </w:t>
    </w:r>
    <w:r>
      <w:rPr>
        <w:noProof/>
        <w:lang w:eastAsia="en-GB"/>
      </w:rPr>
      <w:drawing>
        <wp:inline distT="0" distB="0" distL="0" distR="0">
          <wp:extent cx="514350" cy="542925"/>
          <wp:effectExtent l="0" t="0" r="0" b="0"/>
          <wp:docPr id="9" name="Picture 9" descr="3rd PQ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rd PQM 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542925"/>
                  </a:xfrm>
                  <a:prstGeom prst="rect">
                    <a:avLst/>
                  </a:prstGeom>
                  <a:noFill/>
                  <a:ln>
                    <a:noFill/>
                  </a:ln>
                </pic:spPr>
              </pic:pic>
            </a:graphicData>
          </a:graphic>
        </wp:inline>
      </w:drawing>
    </w:r>
    <w:r w:rsidR="00E93874">
      <w:t xml:space="preserve">      </w:t>
    </w:r>
    <w:r>
      <w:rPr>
        <w:rFonts w:ascii="Arial" w:hAnsi="Arial" w:cs="Arial"/>
        <w:b/>
        <w:noProof/>
        <w:sz w:val="28"/>
        <w:szCs w:val="28"/>
        <w:lang w:eastAsia="en-GB"/>
      </w:rPr>
      <w:drawing>
        <wp:inline distT="0" distB="0" distL="0" distR="0">
          <wp:extent cx="685800" cy="457200"/>
          <wp:effectExtent l="0" t="0" r="0" b="0"/>
          <wp:docPr id="10" name="Picture 10" descr="finalHealthy-Schools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alHealthy-Schoolsv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00E93874">
      <w:rPr>
        <w:rFonts w:ascii="Arial" w:hAnsi="Arial" w:cs="Arial"/>
        <w:b/>
        <w:sz w:val="28"/>
        <w:szCs w:val="28"/>
      </w:rPr>
      <w:t xml:space="preserve">    </w:t>
    </w:r>
    <w:r>
      <w:rPr>
        <w:noProof/>
        <w:lang w:eastAsia="en-GB"/>
      </w:rPr>
      <w:drawing>
        <wp:inline distT="0" distB="0" distL="0" distR="0">
          <wp:extent cx="723900" cy="342900"/>
          <wp:effectExtent l="0" t="0" r="0" b="0"/>
          <wp:docPr id="11" name="Picture 11" descr="Silver-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ver-high 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342900"/>
                  </a:xfrm>
                  <a:prstGeom prst="rect">
                    <a:avLst/>
                  </a:prstGeom>
                  <a:noFill/>
                  <a:ln>
                    <a:noFill/>
                  </a:ln>
                </pic:spPr>
              </pic:pic>
            </a:graphicData>
          </a:graphic>
        </wp:inline>
      </w:drawing>
    </w:r>
    <w:r w:rsidR="00E93874">
      <w:t xml:space="preserve">   </w:t>
    </w:r>
    <w:r w:rsidR="00E93874">
      <w:rPr>
        <w:rFonts w:ascii="Arial" w:hAnsi="Arial" w:cs="Arial"/>
        <w:b/>
        <w:sz w:val="28"/>
        <w:szCs w:val="28"/>
      </w:rPr>
      <w:t xml:space="preserve"> </w:t>
    </w:r>
    <w:r>
      <w:rPr>
        <w:noProof/>
        <w:sz w:val="28"/>
        <w:lang w:eastAsia="en-GB"/>
      </w:rPr>
      <w:drawing>
        <wp:inline distT="0" distB="0" distL="0" distR="0">
          <wp:extent cx="762000" cy="2286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8">
                    <a:extLst>
                      <a:ext uri="{28A0092B-C50C-407E-A947-70E740481C1C}">
                        <a14:useLocalDpi xmlns:a14="http://schemas.microsoft.com/office/drawing/2010/main" val="0"/>
                      </a:ext>
                    </a:extLst>
                  </a:blip>
                  <a:srcRect t="2209" b="2762"/>
                  <a:stretch>
                    <a:fillRect/>
                  </a:stretch>
                </pic:blipFill>
                <pic:spPr bwMode="auto">
                  <a:xfrm>
                    <a:off x="0" y="0"/>
                    <a:ext cx="762000" cy="228600"/>
                  </a:xfrm>
                  <a:prstGeom prst="rect">
                    <a:avLst/>
                  </a:prstGeom>
                  <a:noFill/>
                  <a:ln>
                    <a:noFill/>
                  </a:ln>
                </pic:spPr>
              </pic:pic>
            </a:graphicData>
          </a:graphic>
        </wp:inline>
      </w:drawing>
    </w:r>
  </w:p>
  <w:p w:rsidR="00E93874" w:rsidRDefault="00E93874" w:rsidP="006F17B4">
    <w:pPr>
      <w:jc w:val="center"/>
      <w:rPr>
        <w:rFonts w:ascii="Comic Sans MS" w:hAnsi="Comic Sans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DA3" w:rsidRDefault="00C21DA3">
      <w:r>
        <w:separator/>
      </w:r>
    </w:p>
  </w:footnote>
  <w:footnote w:type="continuationSeparator" w:id="0">
    <w:p w:rsidR="00C21DA3" w:rsidRDefault="00C21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874" w:rsidRDefault="00B30CAD" w:rsidP="00140FEC">
    <w:pPr>
      <w:pStyle w:val="Title"/>
      <w:jc w:val="left"/>
      <w:rPr>
        <w:sz w:val="28"/>
        <w:szCs w:val="28"/>
      </w:rPr>
    </w:pPr>
    <w:r>
      <w:rPr>
        <w:noProof/>
        <w:sz w:val="28"/>
        <w:szCs w:val="28"/>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6350</wp:posOffset>
          </wp:positionV>
          <wp:extent cx="742950" cy="796925"/>
          <wp:effectExtent l="0" t="0" r="0" b="3175"/>
          <wp:wrapNone/>
          <wp:docPr id="2" name="Picture 1" descr="barfo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ford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796925"/>
                  </a:xfrm>
                  <a:prstGeom prst="rect">
                    <a:avLst/>
                  </a:prstGeom>
                  <a:noFill/>
                  <a:ln>
                    <a:noFill/>
                  </a:ln>
                </pic:spPr>
              </pic:pic>
            </a:graphicData>
          </a:graphic>
        </wp:anchor>
      </w:drawing>
    </w:r>
    <w:r w:rsidR="00840B0A">
      <w:rPr>
        <w:noProof/>
        <w:lang w:eastAsia="en-GB"/>
      </w:rPr>
      <w:drawing>
        <wp:anchor distT="0" distB="0" distL="114300" distR="114300" simplePos="0" relativeHeight="251659264" behindDoc="0" locked="0" layoutInCell="1" allowOverlap="1" wp14:anchorId="750C4AA9" wp14:editId="73992E2D">
          <wp:simplePos x="0" y="0"/>
          <wp:positionH relativeFrom="column">
            <wp:posOffset>5581650</wp:posOffset>
          </wp:positionH>
          <wp:positionV relativeFrom="paragraph">
            <wp:posOffset>-114935</wp:posOffset>
          </wp:positionV>
          <wp:extent cx="1028700" cy="1028700"/>
          <wp:effectExtent l="0" t="0" r="0" b="0"/>
          <wp:wrapNone/>
          <wp:docPr id="20" name="Picture 20" descr="Ofsted Report - Smart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ted Report - Smartt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874">
      <w:rPr>
        <w:sz w:val="28"/>
        <w:szCs w:val="28"/>
      </w:rPr>
      <w:t xml:space="preserve">                         </w:t>
    </w:r>
  </w:p>
  <w:p w:rsidR="00B30CAD" w:rsidRDefault="00B30CAD" w:rsidP="00140FEC">
    <w:pPr>
      <w:pStyle w:val="Title"/>
      <w:jc w:val="left"/>
      <w:rPr>
        <w:sz w:val="28"/>
        <w:szCs w:val="28"/>
      </w:rPr>
    </w:pPr>
    <w:r>
      <w:rPr>
        <w:noProof/>
        <w:sz w:val="28"/>
        <w:szCs w:val="28"/>
        <w:lang w:eastAsia="en-GB"/>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6350</wp:posOffset>
              </wp:positionV>
              <wp:extent cx="3086100" cy="43815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86100" cy="438150"/>
                      </a:xfrm>
                      <a:prstGeom prst="rect">
                        <a:avLst/>
                      </a:prstGeom>
                      <a:extLst>
                        <a:ext uri="{AF507438-7753-43E0-B8FC-AC1667EBCBE1}">
                          <a14:hiddenEffects xmlns:a14="http://schemas.microsoft.com/office/drawing/2010/main">
                            <a:effectLst/>
                          </a14:hiddenEffects>
                        </a:ext>
                      </a:extLst>
                    </wps:spPr>
                    <wps:txbx>
                      <w:txbxContent>
                        <w:p w:rsidR="00E54490" w:rsidRPr="00B30CAD" w:rsidRDefault="00B30CAD" w:rsidP="00E54490">
                          <w:pPr>
                            <w:pStyle w:val="NormalWeb"/>
                            <w:spacing w:before="0" w:beforeAutospacing="0" w:after="0" w:afterAutospacing="0"/>
                            <w:jc w:val="center"/>
                            <w:rPr>
                              <w:rFonts w:ascii="Arial" w:hAnsi="Arial" w:cs="Arial"/>
                              <w:sz w:val="28"/>
                            </w:rPr>
                          </w:pPr>
                          <w:r w:rsidRPr="00B30CAD">
                            <w:rPr>
                              <w:rFonts w:ascii="Arial" w:hAnsi="Arial" w:cs="Arial"/>
                              <w:color w:val="000000"/>
                              <w:sz w:val="28"/>
                              <w14:textOutline w14:w="9525" w14:cap="flat" w14:cmpd="sng" w14:algn="ctr">
                                <w14:solidFill>
                                  <w14:srgbClr w14:val="000000"/>
                                </w14:solidFill>
                                <w14:prstDash w14:val="solid"/>
                                <w14:round/>
                              </w14:textOutline>
                            </w:rPr>
                            <w:t>Barford Primary School</w:t>
                          </w:r>
                        </w:p>
                        <w:p w:rsidR="00E54490" w:rsidRPr="00B30CAD" w:rsidRDefault="00B30CAD" w:rsidP="00E54490">
                          <w:pPr>
                            <w:pStyle w:val="NormalWeb"/>
                            <w:spacing w:before="0" w:beforeAutospacing="0" w:after="0" w:afterAutospacing="0"/>
                            <w:jc w:val="center"/>
                            <w:rPr>
                              <w:rFonts w:ascii="Arial" w:hAnsi="Arial" w:cs="Arial"/>
                              <w:sz w:val="28"/>
                            </w:rPr>
                          </w:pPr>
                          <w:r w:rsidRPr="00B30CAD">
                            <w:rPr>
                              <w:rFonts w:ascii="Arial" w:hAnsi="Arial" w:cs="Arial"/>
                              <w:color w:val="000000"/>
                              <w:sz w:val="28"/>
                              <w14:textOutline w14:w="9525" w14:cap="flat" w14:cmpd="sng" w14:algn="ctr">
                                <w14:solidFill>
                                  <w14:srgbClr w14:val="000000"/>
                                </w14:solidFill>
                                <w14:prstDash w14:val="solid"/>
                                <w14:round/>
                              </w14:textOutline>
                            </w:rPr>
                            <w:t>Barford Road, Birmingham, B160EF</w:t>
                          </w:r>
                        </w:p>
                      </w:txbxContent>
                    </wps:txbx>
                    <wps:bodyPr spcFirstLastPara="1" wrap="square" numCol="1" fromWordArt="1">
                      <a:prstTxWarp prst="textArchUp">
                        <a:avLst>
                          <a:gd name="adj" fmla="val 1080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WordArt 2" o:spid="_x0000_s1029" type="#_x0000_t202" style="position:absolute;margin-left:0;margin-top:.5pt;width:243pt;height:34.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" filled="f" stroked="f">
              <o:lock v:ext="edit" shapetype="t"/>
              <v:textbox style="mso-fit-shape-to-text:t">
                <w:txbxContent>
                  <w:p w:rsidR="00E54490" w:rsidRPr="00B30CAD" w:rsidRDefault="00B30CAD" w:rsidP="00E54490">
                    <w:pPr>
                      <w:pStyle w:val="NormalWeb"/>
                      <w:spacing w:before="0" w:beforeAutospacing="0" w:after="0" w:afterAutospacing="0"/>
                      <w:jc w:val="center"/>
                      <w:rPr>
                        <w:rFonts w:ascii="Arial" w:hAnsi="Arial" w:cs="Arial"/>
                        <w:sz w:val="28"/>
                      </w:rPr>
                    </w:pPr>
                    <w:r w:rsidRPr="00B30CAD">
                      <w:rPr>
                        <w:rFonts w:ascii="Arial" w:hAnsi="Arial" w:cs="Arial"/>
                        <w:color w:val="000000"/>
                        <w:sz w:val="28"/>
                        <w14:textOutline w14:w="9525" w14:cap="flat" w14:cmpd="sng" w14:algn="ctr">
                          <w14:solidFill>
                            <w14:srgbClr w14:val="000000"/>
                          </w14:solidFill>
                          <w14:prstDash w14:val="solid"/>
                          <w14:round/>
                        </w14:textOutline>
                      </w:rPr>
                      <w:t>Barford Primary School</w:t>
                    </w:r>
                  </w:p>
                  <w:p w:rsidR="00E54490" w:rsidRPr="00B30CAD" w:rsidRDefault="00B30CAD" w:rsidP="00E54490">
                    <w:pPr>
                      <w:pStyle w:val="NormalWeb"/>
                      <w:spacing w:before="0" w:beforeAutospacing="0" w:after="0" w:afterAutospacing="0"/>
                      <w:jc w:val="center"/>
                      <w:rPr>
                        <w:rFonts w:ascii="Arial" w:hAnsi="Arial" w:cs="Arial"/>
                        <w:sz w:val="28"/>
                      </w:rPr>
                    </w:pPr>
                    <w:r w:rsidRPr="00B30CAD">
                      <w:rPr>
                        <w:rFonts w:ascii="Arial" w:hAnsi="Arial" w:cs="Arial"/>
                        <w:color w:val="000000"/>
                        <w:sz w:val="28"/>
                        <w14:textOutline w14:w="9525" w14:cap="flat" w14:cmpd="sng" w14:algn="ctr">
                          <w14:solidFill>
                            <w14:srgbClr w14:val="000000"/>
                          </w14:solidFill>
                          <w14:prstDash w14:val="solid"/>
                          <w14:round/>
                        </w14:textOutline>
                      </w:rPr>
                      <w:t>Barford Road, Birmingham, B160EF</w:t>
                    </w:r>
                  </w:p>
                </w:txbxContent>
              </v:textbox>
              <w10:wrap anchorx="margin"/>
            </v:shape>
          </w:pict>
        </mc:Fallback>
      </mc:AlternateContent>
    </w:r>
  </w:p>
  <w:p w:rsidR="00B30CAD" w:rsidRPr="00BF59E5" w:rsidRDefault="00B30CAD" w:rsidP="00140FEC">
    <w:pPr>
      <w:pStyle w:val="Title"/>
      <w:jc w:val="left"/>
      <w:rPr>
        <w:sz w:val="28"/>
        <w:szCs w:val="28"/>
      </w:rPr>
    </w:pPr>
  </w:p>
  <w:p w:rsidR="00A32C16" w:rsidRPr="00B30CAD" w:rsidRDefault="00A32C16" w:rsidP="00B30CAD">
    <w:pPr>
      <w:jc w:val="center"/>
      <w:rPr>
        <w:rFonts w:ascii="Arial" w:hAnsi="Arial" w:cs="Arial"/>
        <w:sz w:val="16"/>
        <w:szCs w:val="16"/>
      </w:rPr>
    </w:pPr>
    <w:proofErr w:type="spellStart"/>
    <w:r w:rsidRPr="00B30CAD">
      <w:rPr>
        <w:rFonts w:ascii="Arial" w:hAnsi="Arial" w:cs="Arial"/>
        <w:b/>
        <w:sz w:val="20"/>
      </w:rPr>
      <w:t>H</w:t>
    </w:r>
    <w:r w:rsidR="00B30CAD">
      <w:rPr>
        <w:rFonts w:ascii="Arial" w:hAnsi="Arial" w:cs="Arial"/>
        <w:b/>
        <w:sz w:val="20"/>
      </w:rPr>
      <w:t>eadteacher</w:t>
    </w:r>
    <w:proofErr w:type="spellEnd"/>
    <w:r w:rsidRPr="00B30CAD">
      <w:rPr>
        <w:rFonts w:ascii="Arial" w:hAnsi="Arial" w:cs="Arial"/>
        <w:b/>
        <w:sz w:val="20"/>
      </w:rPr>
      <w:t xml:space="preserve">: </w:t>
    </w:r>
    <w:r w:rsidR="00B30CAD">
      <w:rPr>
        <w:rFonts w:ascii="Arial" w:hAnsi="Arial" w:cs="Arial"/>
        <w:b/>
        <w:sz w:val="20"/>
      </w:rPr>
      <w:t>Miss Joanne Davies</w:t>
    </w:r>
  </w:p>
  <w:p w:rsidR="00A32C16" w:rsidRPr="00B30CAD" w:rsidRDefault="00B30CAD" w:rsidP="007A6CD6">
    <w:pPr>
      <w:pStyle w:val="Title"/>
      <w:ind w:right="-286"/>
      <w:jc w:val="left"/>
      <w:rPr>
        <w:rFonts w:ascii="Arial" w:hAnsi="Arial" w:cs="Arial"/>
        <w:sz w:val="18"/>
        <w:szCs w:val="18"/>
      </w:rPr>
    </w:pPr>
    <w:r w:rsidRPr="00B30CAD">
      <w:rPr>
        <w:rFonts w:ascii="Arial" w:hAnsi="Arial" w:cs="Arial"/>
      </w:rPr>
      <w:object w:dxaOrig="10058" w:dyaOrig="2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5pt;height:20.95pt">
          <v:imagedata r:id="rId3" o:title=""/>
        </v:shape>
        <o:OLEObject Type="Embed" ProgID="MSPhotoEd.3" ShapeID="_x0000_i1025" DrawAspect="Content" ObjectID="_1794386904" r:id="rId4"/>
      </w:object>
    </w:r>
  </w:p>
  <w:p w:rsidR="00E93874" w:rsidRPr="00B30CAD" w:rsidRDefault="00A32C16" w:rsidP="00A32C16">
    <w:pPr>
      <w:pStyle w:val="Title"/>
      <w:ind w:right="-286"/>
      <w:rPr>
        <w:rFonts w:ascii="Arial" w:hAnsi="Arial" w:cs="Arial"/>
        <w:sz w:val="20"/>
      </w:rPr>
    </w:pPr>
    <w:r w:rsidRPr="00B30CAD">
      <w:rPr>
        <w:rFonts w:ascii="Arial" w:hAnsi="Arial" w:cs="Arial"/>
        <w:sz w:val="18"/>
        <w:szCs w:val="18"/>
      </w:rPr>
      <w:sym w:font="Wingdings" w:char="F028"/>
    </w:r>
    <w:r w:rsidRPr="00B30CAD">
      <w:rPr>
        <w:rFonts w:ascii="Arial" w:hAnsi="Arial" w:cs="Arial"/>
        <w:sz w:val="18"/>
        <w:szCs w:val="18"/>
      </w:rPr>
      <w:t xml:space="preserve">:  0121 464 3765         </w:t>
    </w:r>
    <w:r w:rsidR="00B30CAD">
      <w:rPr>
        <w:rFonts w:ascii="Arial" w:hAnsi="Arial" w:cs="Arial"/>
        <w:sz w:val="18"/>
        <w:szCs w:val="18"/>
      </w:rPr>
      <w:t>Email</w:t>
    </w:r>
    <w:r w:rsidR="00A975C1" w:rsidRPr="00B30CAD">
      <w:rPr>
        <w:rFonts w:ascii="Arial" w:hAnsi="Arial" w:cs="Arial"/>
        <w:sz w:val="18"/>
        <w:szCs w:val="18"/>
      </w:rPr>
      <w:t xml:space="preserve">: </w:t>
    </w:r>
    <w:hyperlink r:id="rId5" w:history="1">
      <w:r w:rsidR="00E93874" w:rsidRPr="00B30CAD">
        <w:rPr>
          <w:rStyle w:val="Hyperlink"/>
          <w:rFonts w:ascii="Arial" w:hAnsi="Arial" w:cs="Arial"/>
          <w:sz w:val="20"/>
          <w:u w:val="none"/>
          <w:lang w:val="en-US"/>
        </w:rPr>
        <w:t>enquiry@barfordprimary.co.uk</w:t>
      </w:r>
    </w:hyperlink>
  </w:p>
  <w:p w:rsidR="00E93874" w:rsidRPr="00330505" w:rsidRDefault="00E93874" w:rsidP="00140FEC">
    <w:pPr>
      <w:jc w:val="center"/>
      <w:rPr>
        <w:sz w:val="16"/>
        <w:szCs w:val="16"/>
      </w:rPr>
    </w:pPr>
    <w:r w:rsidRPr="00330505">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25AD4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FD12D5"/>
    <w:multiLevelType w:val="hybridMultilevel"/>
    <w:tmpl w:val="749AC4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F9368A"/>
    <w:multiLevelType w:val="hybridMultilevel"/>
    <w:tmpl w:val="14626D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971650"/>
    <w:multiLevelType w:val="hybridMultilevel"/>
    <w:tmpl w:val="7EB421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9C2B25"/>
    <w:multiLevelType w:val="hybridMultilevel"/>
    <w:tmpl w:val="B816A4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35147C"/>
    <w:multiLevelType w:val="hybridMultilevel"/>
    <w:tmpl w:val="0C3813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7545B7"/>
    <w:multiLevelType w:val="hybridMultilevel"/>
    <w:tmpl w:val="885CCD12"/>
    <w:lvl w:ilvl="0" w:tplc="6D04A99A">
      <w:start w:val="1"/>
      <w:numFmt w:val="decimal"/>
      <w:lvlText w:val="%1."/>
      <w:lvlJc w:val="left"/>
      <w:pPr>
        <w:ind w:left="1081" w:hanging="361"/>
      </w:pPr>
      <w:rPr>
        <w:rFonts w:ascii="Comic Sans MS" w:eastAsia="Comic Sans MS" w:hAnsi="Comic Sans MS" w:cs="Comic Sans MS" w:hint="default"/>
        <w:spacing w:val="-1"/>
        <w:w w:val="100"/>
        <w:sz w:val="24"/>
        <w:szCs w:val="24"/>
        <w:lang w:val="en-US" w:eastAsia="en-US" w:bidi="ar-SA"/>
      </w:rPr>
    </w:lvl>
    <w:lvl w:ilvl="1" w:tplc="04090019">
      <w:start w:val="1"/>
      <w:numFmt w:val="lowerLetter"/>
      <w:lvlText w:val="%2."/>
      <w:lvlJc w:val="left"/>
      <w:pPr>
        <w:ind w:left="1381" w:hanging="360"/>
      </w:pPr>
    </w:lvl>
    <w:lvl w:ilvl="2" w:tplc="0409001B">
      <w:start w:val="1"/>
      <w:numFmt w:val="lowerRoman"/>
      <w:lvlText w:val="%3."/>
      <w:lvlJc w:val="right"/>
      <w:pPr>
        <w:ind w:left="2101" w:hanging="180"/>
      </w:pPr>
    </w:lvl>
    <w:lvl w:ilvl="3" w:tplc="0409000F">
      <w:start w:val="1"/>
      <w:numFmt w:val="decimal"/>
      <w:lvlText w:val="%4."/>
      <w:lvlJc w:val="left"/>
      <w:pPr>
        <w:ind w:left="2821" w:hanging="360"/>
      </w:pPr>
    </w:lvl>
    <w:lvl w:ilvl="4" w:tplc="04090019">
      <w:start w:val="1"/>
      <w:numFmt w:val="lowerLetter"/>
      <w:lvlText w:val="%5."/>
      <w:lvlJc w:val="left"/>
      <w:pPr>
        <w:ind w:left="3541" w:hanging="360"/>
      </w:pPr>
    </w:lvl>
    <w:lvl w:ilvl="5" w:tplc="0409001B">
      <w:start w:val="1"/>
      <w:numFmt w:val="lowerRoman"/>
      <w:lvlText w:val="%6."/>
      <w:lvlJc w:val="right"/>
      <w:pPr>
        <w:ind w:left="4261" w:hanging="180"/>
      </w:pPr>
    </w:lvl>
    <w:lvl w:ilvl="6" w:tplc="0409000F">
      <w:start w:val="1"/>
      <w:numFmt w:val="decimal"/>
      <w:lvlText w:val="%7."/>
      <w:lvlJc w:val="left"/>
      <w:pPr>
        <w:ind w:left="4981" w:hanging="360"/>
      </w:pPr>
    </w:lvl>
    <w:lvl w:ilvl="7" w:tplc="04090019">
      <w:start w:val="1"/>
      <w:numFmt w:val="lowerLetter"/>
      <w:lvlText w:val="%8."/>
      <w:lvlJc w:val="left"/>
      <w:pPr>
        <w:ind w:left="5701" w:hanging="360"/>
      </w:pPr>
    </w:lvl>
    <w:lvl w:ilvl="8" w:tplc="0409001B">
      <w:start w:val="1"/>
      <w:numFmt w:val="lowerRoman"/>
      <w:lvlText w:val="%9."/>
      <w:lvlJc w:val="right"/>
      <w:pPr>
        <w:ind w:left="6421" w:hanging="180"/>
      </w:pPr>
    </w:lvl>
  </w:abstractNum>
  <w:abstractNum w:abstractNumId="7" w15:restartNumberingAfterBreak="0">
    <w:nsid w:val="40AC50D0"/>
    <w:multiLevelType w:val="hybridMultilevel"/>
    <w:tmpl w:val="E800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2017A"/>
    <w:multiLevelType w:val="hybridMultilevel"/>
    <w:tmpl w:val="B83EA8C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4DE3E8F"/>
    <w:multiLevelType w:val="hybridMultilevel"/>
    <w:tmpl w:val="480C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0609F1"/>
    <w:multiLevelType w:val="multilevel"/>
    <w:tmpl w:val="267E0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3A7EA9"/>
    <w:multiLevelType w:val="hybridMultilevel"/>
    <w:tmpl w:val="D482FF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11"/>
  </w:num>
  <w:num w:numId="6">
    <w:abstractNumId w:val="1"/>
  </w:num>
  <w:num w:numId="7">
    <w:abstractNumId w:val="8"/>
  </w:num>
  <w:num w:numId="8">
    <w:abstractNumId w:val="4"/>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350"/>
    <w:rsid w:val="0001230E"/>
    <w:rsid w:val="000301FE"/>
    <w:rsid w:val="00030240"/>
    <w:rsid w:val="000354F9"/>
    <w:rsid w:val="000357D4"/>
    <w:rsid w:val="00037548"/>
    <w:rsid w:val="0005437F"/>
    <w:rsid w:val="00054580"/>
    <w:rsid w:val="000645F1"/>
    <w:rsid w:val="00081599"/>
    <w:rsid w:val="0008309D"/>
    <w:rsid w:val="00084DAB"/>
    <w:rsid w:val="000A1AF9"/>
    <w:rsid w:val="000A32CF"/>
    <w:rsid w:val="000A5EF9"/>
    <w:rsid w:val="000B37B7"/>
    <w:rsid w:val="000C4D67"/>
    <w:rsid w:val="000E3500"/>
    <w:rsid w:val="000F6B30"/>
    <w:rsid w:val="001023AA"/>
    <w:rsid w:val="001031DC"/>
    <w:rsid w:val="00110B4D"/>
    <w:rsid w:val="00124178"/>
    <w:rsid w:val="00137E32"/>
    <w:rsid w:val="00140FEC"/>
    <w:rsid w:val="00142DDA"/>
    <w:rsid w:val="001474C0"/>
    <w:rsid w:val="001525AE"/>
    <w:rsid w:val="00153761"/>
    <w:rsid w:val="00161182"/>
    <w:rsid w:val="00173CA1"/>
    <w:rsid w:val="001932E1"/>
    <w:rsid w:val="001A0272"/>
    <w:rsid w:val="001B7256"/>
    <w:rsid w:val="001B76EE"/>
    <w:rsid w:val="001C519D"/>
    <w:rsid w:val="001D6AEE"/>
    <w:rsid w:val="001E1920"/>
    <w:rsid w:val="001F3D06"/>
    <w:rsid w:val="00207ABC"/>
    <w:rsid w:val="00223556"/>
    <w:rsid w:val="00226367"/>
    <w:rsid w:val="00234A8B"/>
    <w:rsid w:val="002373BC"/>
    <w:rsid w:val="002673DD"/>
    <w:rsid w:val="00272975"/>
    <w:rsid w:val="00280E6D"/>
    <w:rsid w:val="0028357F"/>
    <w:rsid w:val="00287513"/>
    <w:rsid w:val="002925C3"/>
    <w:rsid w:val="002A11ED"/>
    <w:rsid w:val="002A6A71"/>
    <w:rsid w:val="002B53BC"/>
    <w:rsid w:val="002C52F0"/>
    <w:rsid w:val="002D11D9"/>
    <w:rsid w:val="002D697C"/>
    <w:rsid w:val="002F0DB4"/>
    <w:rsid w:val="002F447E"/>
    <w:rsid w:val="00313789"/>
    <w:rsid w:val="003212F1"/>
    <w:rsid w:val="00330505"/>
    <w:rsid w:val="00330A9E"/>
    <w:rsid w:val="003403A2"/>
    <w:rsid w:val="00354A24"/>
    <w:rsid w:val="0035620C"/>
    <w:rsid w:val="00356CF4"/>
    <w:rsid w:val="00357C69"/>
    <w:rsid w:val="00366670"/>
    <w:rsid w:val="0037447C"/>
    <w:rsid w:val="00397B93"/>
    <w:rsid w:val="003A3092"/>
    <w:rsid w:val="003A4BCF"/>
    <w:rsid w:val="003C00F6"/>
    <w:rsid w:val="003C3BED"/>
    <w:rsid w:val="003E0F45"/>
    <w:rsid w:val="003E5800"/>
    <w:rsid w:val="003E7845"/>
    <w:rsid w:val="00410E98"/>
    <w:rsid w:val="00413373"/>
    <w:rsid w:val="004153DA"/>
    <w:rsid w:val="00442AC4"/>
    <w:rsid w:val="0044524F"/>
    <w:rsid w:val="00447145"/>
    <w:rsid w:val="00485DDF"/>
    <w:rsid w:val="004941DC"/>
    <w:rsid w:val="00496612"/>
    <w:rsid w:val="004A1A22"/>
    <w:rsid w:val="004B78C7"/>
    <w:rsid w:val="004C06F8"/>
    <w:rsid w:val="004C1481"/>
    <w:rsid w:val="004C7003"/>
    <w:rsid w:val="004D01B1"/>
    <w:rsid w:val="004D3C46"/>
    <w:rsid w:val="004F00B5"/>
    <w:rsid w:val="004F13CF"/>
    <w:rsid w:val="004F1B0A"/>
    <w:rsid w:val="004F37CA"/>
    <w:rsid w:val="004F7B7E"/>
    <w:rsid w:val="0050465F"/>
    <w:rsid w:val="00512F8A"/>
    <w:rsid w:val="00514893"/>
    <w:rsid w:val="00531F64"/>
    <w:rsid w:val="00543BD3"/>
    <w:rsid w:val="00544C89"/>
    <w:rsid w:val="00553A87"/>
    <w:rsid w:val="005614A1"/>
    <w:rsid w:val="00561FAF"/>
    <w:rsid w:val="0058665F"/>
    <w:rsid w:val="00592A3F"/>
    <w:rsid w:val="00597540"/>
    <w:rsid w:val="005A2454"/>
    <w:rsid w:val="005B248D"/>
    <w:rsid w:val="005B7ABE"/>
    <w:rsid w:val="005C28AC"/>
    <w:rsid w:val="005C6712"/>
    <w:rsid w:val="005D69FD"/>
    <w:rsid w:val="005E0A2E"/>
    <w:rsid w:val="00606172"/>
    <w:rsid w:val="00621110"/>
    <w:rsid w:val="00622102"/>
    <w:rsid w:val="00623DBC"/>
    <w:rsid w:val="00631BEB"/>
    <w:rsid w:val="00642616"/>
    <w:rsid w:val="00661C3E"/>
    <w:rsid w:val="0068377F"/>
    <w:rsid w:val="006A6F11"/>
    <w:rsid w:val="006B77E9"/>
    <w:rsid w:val="006D1B7B"/>
    <w:rsid w:val="006D39F3"/>
    <w:rsid w:val="006D7D38"/>
    <w:rsid w:val="006F17B4"/>
    <w:rsid w:val="006F2251"/>
    <w:rsid w:val="006F686B"/>
    <w:rsid w:val="007002D9"/>
    <w:rsid w:val="0070292F"/>
    <w:rsid w:val="00702A15"/>
    <w:rsid w:val="007216A5"/>
    <w:rsid w:val="00763BEA"/>
    <w:rsid w:val="007719CA"/>
    <w:rsid w:val="007758B1"/>
    <w:rsid w:val="007826D7"/>
    <w:rsid w:val="0078511E"/>
    <w:rsid w:val="007A15C9"/>
    <w:rsid w:val="007A6CD6"/>
    <w:rsid w:val="007B08B2"/>
    <w:rsid w:val="007D6AF9"/>
    <w:rsid w:val="007D774D"/>
    <w:rsid w:val="007E6C96"/>
    <w:rsid w:val="007F10EA"/>
    <w:rsid w:val="00802753"/>
    <w:rsid w:val="0081154A"/>
    <w:rsid w:val="00840B0A"/>
    <w:rsid w:val="008520A5"/>
    <w:rsid w:val="0085267E"/>
    <w:rsid w:val="008623B4"/>
    <w:rsid w:val="00870896"/>
    <w:rsid w:val="0087169A"/>
    <w:rsid w:val="0088132F"/>
    <w:rsid w:val="008847D2"/>
    <w:rsid w:val="00885CFC"/>
    <w:rsid w:val="008866BF"/>
    <w:rsid w:val="008A5708"/>
    <w:rsid w:val="008C5E93"/>
    <w:rsid w:val="008E1ACB"/>
    <w:rsid w:val="008F5689"/>
    <w:rsid w:val="008F618D"/>
    <w:rsid w:val="00903A6C"/>
    <w:rsid w:val="00910462"/>
    <w:rsid w:val="00911BF3"/>
    <w:rsid w:val="00912D65"/>
    <w:rsid w:val="00913BEC"/>
    <w:rsid w:val="0091408E"/>
    <w:rsid w:val="00920816"/>
    <w:rsid w:val="009301FC"/>
    <w:rsid w:val="00930A18"/>
    <w:rsid w:val="0093500E"/>
    <w:rsid w:val="00941BB4"/>
    <w:rsid w:val="00943F41"/>
    <w:rsid w:val="009464A3"/>
    <w:rsid w:val="009474D1"/>
    <w:rsid w:val="00951BF0"/>
    <w:rsid w:val="00957841"/>
    <w:rsid w:val="00966E33"/>
    <w:rsid w:val="00984B2B"/>
    <w:rsid w:val="00997C56"/>
    <w:rsid w:val="009A4237"/>
    <w:rsid w:val="009B0C3A"/>
    <w:rsid w:val="009C1D7B"/>
    <w:rsid w:val="009D14D6"/>
    <w:rsid w:val="009D2697"/>
    <w:rsid w:val="009D6104"/>
    <w:rsid w:val="009E202B"/>
    <w:rsid w:val="009F11F8"/>
    <w:rsid w:val="009F26F7"/>
    <w:rsid w:val="009F2AF8"/>
    <w:rsid w:val="00A113A9"/>
    <w:rsid w:val="00A13070"/>
    <w:rsid w:val="00A14E16"/>
    <w:rsid w:val="00A21D6C"/>
    <w:rsid w:val="00A32C16"/>
    <w:rsid w:val="00A42951"/>
    <w:rsid w:val="00A4423F"/>
    <w:rsid w:val="00A46515"/>
    <w:rsid w:val="00A55C78"/>
    <w:rsid w:val="00A57919"/>
    <w:rsid w:val="00A63525"/>
    <w:rsid w:val="00A71251"/>
    <w:rsid w:val="00A72CF4"/>
    <w:rsid w:val="00A73AC9"/>
    <w:rsid w:val="00A82AD9"/>
    <w:rsid w:val="00A91D61"/>
    <w:rsid w:val="00A975C1"/>
    <w:rsid w:val="00AA3F1F"/>
    <w:rsid w:val="00AB01DC"/>
    <w:rsid w:val="00AB40C9"/>
    <w:rsid w:val="00AD43FC"/>
    <w:rsid w:val="00AD66E1"/>
    <w:rsid w:val="00AF1CA0"/>
    <w:rsid w:val="00AF7FE5"/>
    <w:rsid w:val="00B1065D"/>
    <w:rsid w:val="00B15BDF"/>
    <w:rsid w:val="00B162A6"/>
    <w:rsid w:val="00B23470"/>
    <w:rsid w:val="00B30CAD"/>
    <w:rsid w:val="00B32641"/>
    <w:rsid w:val="00B32BC3"/>
    <w:rsid w:val="00B35274"/>
    <w:rsid w:val="00B45F26"/>
    <w:rsid w:val="00B57D8F"/>
    <w:rsid w:val="00B627F1"/>
    <w:rsid w:val="00B71BBF"/>
    <w:rsid w:val="00B73D8F"/>
    <w:rsid w:val="00B92322"/>
    <w:rsid w:val="00B97383"/>
    <w:rsid w:val="00BB3664"/>
    <w:rsid w:val="00BB6DCB"/>
    <w:rsid w:val="00BE2A7F"/>
    <w:rsid w:val="00BF4CAE"/>
    <w:rsid w:val="00BF59E5"/>
    <w:rsid w:val="00C02853"/>
    <w:rsid w:val="00C21DA3"/>
    <w:rsid w:val="00C35A08"/>
    <w:rsid w:val="00C45745"/>
    <w:rsid w:val="00C82D1F"/>
    <w:rsid w:val="00C863C2"/>
    <w:rsid w:val="00C91091"/>
    <w:rsid w:val="00C9653C"/>
    <w:rsid w:val="00C9661E"/>
    <w:rsid w:val="00CA0EA4"/>
    <w:rsid w:val="00CA14FC"/>
    <w:rsid w:val="00CD2A16"/>
    <w:rsid w:val="00CD73C5"/>
    <w:rsid w:val="00CE3A1B"/>
    <w:rsid w:val="00D03188"/>
    <w:rsid w:val="00D10684"/>
    <w:rsid w:val="00D1210D"/>
    <w:rsid w:val="00D21637"/>
    <w:rsid w:val="00D270C4"/>
    <w:rsid w:val="00D3209D"/>
    <w:rsid w:val="00D43C2B"/>
    <w:rsid w:val="00D5071B"/>
    <w:rsid w:val="00D513DD"/>
    <w:rsid w:val="00D80CF8"/>
    <w:rsid w:val="00D96051"/>
    <w:rsid w:val="00DC0092"/>
    <w:rsid w:val="00DC7350"/>
    <w:rsid w:val="00DD4E8A"/>
    <w:rsid w:val="00DD5FE8"/>
    <w:rsid w:val="00DF69A9"/>
    <w:rsid w:val="00E015C3"/>
    <w:rsid w:val="00E071F0"/>
    <w:rsid w:val="00E21945"/>
    <w:rsid w:val="00E222D3"/>
    <w:rsid w:val="00E26C37"/>
    <w:rsid w:val="00E403CE"/>
    <w:rsid w:val="00E40A60"/>
    <w:rsid w:val="00E45A19"/>
    <w:rsid w:val="00E514F0"/>
    <w:rsid w:val="00E54490"/>
    <w:rsid w:val="00E626B5"/>
    <w:rsid w:val="00E6726B"/>
    <w:rsid w:val="00E67D18"/>
    <w:rsid w:val="00E9297B"/>
    <w:rsid w:val="00E92A6B"/>
    <w:rsid w:val="00E92BBE"/>
    <w:rsid w:val="00E93225"/>
    <w:rsid w:val="00E93874"/>
    <w:rsid w:val="00EA249A"/>
    <w:rsid w:val="00EC18BE"/>
    <w:rsid w:val="00EC2301"/>
    <w:rsid w:val="00EC5F53"/>
    <w:rsid w:val="00EE4C50"/>
    <w:rsid w:val="00EF2A7C"/>
    <w:rsid w:val="00F130CD"/>
    <w:rsid w:val="00F351BF"/>
    <w:rsid w:val="00F430E2"/>
    <w:rsid w:val="00F47BB2"/>
    <w:rsid w:val="00F551CB"/>
    <w:rsid w:val="00F55560"/>
    <w:rsid w:val="00F6098A"/>
    <w:rsid w:val="00F64C10"/>
    <w:rsid w:val="00F76840"/>
    <w:rsid w:val="00F821E0"/>
    <w:rsid w:val="00F83409"/>
    <w:rsid w:val="00FA45A2"/>
    <w:rsid w:val="00FA772E"/>
    <w:rsid w:val="00FB79BD"/>
    <w:rsid w:val="00FC49D4"/>
    <w:rsid w:val="00FC786F"/>
    <w:rsid w:val="00FD58A4"/>
    <w:rsid w:val="00FD5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C0EA94"/>
  <w15:chartTrackingRefBased/>
  <w15:docId w15:val="{E1AB2CB0-A1C6-4A25-8268-51634932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C78"/>
    <w:rPr>
      <w:sz w:val="24"/>
      <w:szCs w:val="24"/>
      <w:lang w:val="en-GB"/>
    </w:rPr>
  </w:style>
  <w:style w:type="paragraph" w:styleId="Heading1">
    <w:name w:val="heading 1"/>
    <w:basedOn w:val="Normal"/>
    <w:next w:val="Normal"/>
    <w:qFormat/>
    <w:pPr>
      <w:keepNext/>
      <w:outlineLvl w:val="0"/>
    </w:pPr>
    <w:rPr>
      <w:szCs w:val="20"/>
    </w:rPr>
  </w:style>
  <w:style w:type="paragraph" w:styleId="Heading2">
    <w:name w:val="heading 2"/>
    <w:basedOn w:val="Normal"/>
    <w:next w:val="Normal"/>
    <w:qFormat/>
    <w:rsid w:val="00E92A6B"/>
    <w:pPr>
      <w:keepNext/>
      <w:spacing w:before="240" w:after="60"/>
      <w:outlineLvl w:val="1"/>
    </w:pPr>
    <w:rPr>
      <w:rFonts w:ascii="Arial" w:hAnsi="Arial" w:cs="Arial"/>
      <w:b/>
      <w:bCs/>
      <w:i/>
      <w:iCs/>
      <w:sz w:val="28"/>
      <w:szCs w:val="28"/>
    </w:rPr>
  </w:style>
  <w:style w:type="paragraph" w:styleId="Heading7">
    <w:name w:val="heading 7"/>
    <w:basedOn w:val="Normal"/>
    <w:next w:val="Normal"/>
    <w:qFormat/>
    <w:rsid w:val="00E92A6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Comic Sans MS" w:hAnsi="Comic Sans MS"/>
      <w:sz w:val="32"/>
      <w:szCs w:val="20"/>
    </w:rPr>
  </w:style>
  <w:style w:type="character" w:styleId="Hyperlink">
    <w:name w:val="Hyperlink"/>
    <w:rPr>
      <w:color w:val="0000FF"/>
      <w:u w:val="single"/>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Comic Sans MS" w:hAnsi="Comic Sans MS"/>
      <w:sz w:val="20"/>
    </w:rPr>
  </w:style>
  <w:style w:type="paragraph" w:styleId="ListBullet">
    <w:name w:val="List Bullet"/>
    <w:basedOn w:val="Normal"/>
    <w:autoRedefine/>
    <w:pPr>
      <w:numPr>
        <w:numId w:val="1"/>
      </w:numPr>
    </w:pPr>
  </w:style>
  <w:style w:type="character" w:styleId="FollowedHyperlink">
    <w:name w:val="FollowedHyperlink"/>
    <w:rPr>
      <w:color w:val="800080"/>
      <w:u w:val="single"/>
    </w:rPr>
  </w:style>
  <w:style w:type="paragraph" w:styleId="BodyTextIndent2">
    <w:name w:val="Body Text Indent 2"/>
    <w:basedOn w:val="Normal"/>
    <w:rsid w:val="004C1481"/>
    <w:pPr>
      <w:spacing w:after="120" w:line="480" w:lineRule="auto"/>
      <w:ind w:left="283"/>
    </w:pPr>
  </w:style>
  <w:style w:type="table" w:styleId="TableGrid">
    <w:name w:val="Table Grid"/>
    <w:basedOn w:val="TableNormal"/>
    <w:uiPriority w:val="39"/>
    <w:rsid w:val="00597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85CFC"/>
    <w:rPr>
      <w:rFonts w:ascii="Tahoma" w:hAnsi="Tahoma" w:cs="Tahoma"/>
      <w:sz w:val="16"/>
      <w:szCs w:val="16"/>
    </w:rPr>
  </w:style>
  <w:style w:type="table" w:customStyle="1" w:styleId="TableGrid1">
    <w:name w:val="Table Grid1"/>
    <w:basedOn w:val="TableNormal"/>
    <w:next w:val="TableGrid"/>
    <w:uiPriority w:val="39"/>
    <w:rsid w:val="00A32C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4490"/>
    <w:pPr>
      <w:spacing w:before="100" w:beforeAutospacing="1" w:after="100" w:afterAutospacing="1"/>
    </w:pPr>
    <w:rPr>
      <w:lang w:eastAsia="en-GB"/>
    </w:rPr>
  </w:style>
  <w:style w:type="character" w:customStyle="1" w:styleId="HeaderChar">
    <w:name w:val="Header Char"/>
    <w:basedOn w:val="DefaultParagraphFont"/>
    <w:link w:val="Header"/>
    <w:rsid w:val="009474D1"/>
    <w:rPr>
      <w:sz w:val="24"/>
      <w:szCs w:val="24"/>
      <w:lang w:val="en-GB"/>
    </w:rPr>
  </w:style>
  <w:style w:type="character" w:customStyle="1" w:styleId="TitleChar">
    <w:name w:val="Title Char"/>
    <w:basedOn w:val="DefaultParagraphFont"/>
    <w:link w:val="Title"/>
    <w:rsid w:val="009474D1"/>
    <w:rPr>
      <w:rFonts w:ascii="Comic Sans MS" w:hAnsi="Comic Sans MS"/>
      <w:sz w:val="32"/>
      <w:lang w:val="en-GB"/>
    </w:rPr>
  </w:style>
  <w:style w:type="character" w:styleId="Strong">
    <w:name w:val="Strong"/>
    <w:basedOn w:val="DefaultParagraphFont"/>
    <w:uiPriority w:val="22"/>
    <w:qFormat/>
    <w:rsid w:val="00514893"/>
    <w:rPr>
      <w:b/>
      <w:bCs/>
    </w:rPr>
  </w:style>
  <w:style w:type="character" w:styleId="Emphasis">
    <w:name w:val="Emphasis"/>
    <w:basedOn w:val="DefaultParagraphFont"/>
    <w:uiPriority w:val="20"/>
    <w:qFormat/>
    <w:rsid w:val="00514893"/>
    <w:rPr>
      <w:i/>
      <w:iCs/>
    </w:rPr>
  </w:style>
  <w:style w:type="paragraph" w:styleId="ListParagraph">
    <w:name w:val="List Paragraph"/>
    <w:basedOn w:val="Normal"/>
    <w:uiPriority w:val="34"/>
    <w:qFormat/>
    <w:rsid w:val="00CD2A16"/>
    <w:pPr>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287513"/>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893958">
      <w:bodyDiv w:val="1"/>
      <w:marLeft w:val="0"/>
      <w:marRight w:val="0"/>
      <w:marTop w:val="0"/>
      <w:marBottom w:val="0"/>
      <w:divBdr>
        <w:top w:val="none" w:sz="0" w:space="0" w:color="auto"/>
        <w:left w:val="none" w:sz="0" w:space="0" w:color="auto"/>
        <w:bottom w:val="none" w:sz="0" w:space="0" w:color="auto"/>
        <w:right w:val="none" w:sz="0" w:space="0" w:color="auto"/>
      </w:divBdr>
    </w:div>
    <w:div w:id="496960382">
      <w:bodyDiv w:val="1"/>
      <w:marLeft w:val="0"/>
      <w:marRight w:val="0"/>
      <w:marTop w:val="0"/>
      <w:marBottom w:val="0"/>
      <w:divBdr>
        <w:top w:val="none" w:sz="0" w:space="0" w:color="auto"/>
        <w:left w:val="none" w:sz="0" w:space="0" w:color="auto"/>
        <w:bottom w:val="none" w:sz="0" w:space="0" w:color="auto"/>
        <w:right w:val="none" w:sz="0" w:space="0" w:color="auto"/>
      </w:divBdr>
    </w:div>
    <w:div w:id="604119163">
      <w:bodyDiv w:val="1"/>
      <w:marLeft w:val="0"/>
      <w:marRight w:val="0"/>
      <w:marTop w:val="0"/>
      <w:marBottom w:val="0"/>
      <w:divBdr>
        <w:top w:val="none" w:sz="0" w:space="0" w:color="auto"/>
        <w:left w:val="none" w:sz="0" w:space="0" w:color="auto"/>
        <w:bottom w:val="none" w:sz="0" w:space="0" w:color="auto"/>
        <w:right w:val="none" w:sz="0" w:space="0" w:color="auto"/>
      </w:divBdr>
    </w:div>
    <w:div w:id="87701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4.emf"/><Relationship Id="rId3" Type="http://schemas.openxmlformats.org/officeDocument/2006/relationships/image" Target="media/image9.pn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8" Type="http://schemas.openxmlformats.org/officeDocument/2006/relationships/image" Target="media/image14.emf"/><Relationship Id="rId3" Type="http://schemas.openxmlformats.org/officeDocument/2006/relationships/image" Target="media/image9.pn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hyperlink" Target="mailto:enquiry@barfordprimary.co.uk" TargetMode="External"/><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Documents\Custom%20Office%20Templates\LETTERHEAD%20-%20OFFICIAL%20&amp;%20SENSITIVE(WITH%20SIGNAT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 OFFICIAL &amp; SENSITIVE(WITH SIGNATURE)</Template>
  <TotalTime>24</TotalTime>
  <Pages>2</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BARFORD PRIMARY SCHOOL</vt:lpstr>
    </vt:vector>
  </TitlesOfParts>
  <Company>Birmingham City Education Service</Company>
  <LinksUpToDate>false</LinksUpToDate>
  <CharactersWithSpaces>3191</CharactersWithSpaces>
  <SharedDoc>false</SharedDoc>
  <HLinks>
    <vt:vector size="6" baseType="variant">
      <vt:variant>
        <vt:i4>1245311</vt:i4>
      </vt:variant>
      <vt:variant>
        <vt:i4>3</vt:i4>
      </vt:variant>
      <vt:variant>
        <vt:i4>0</vt:i4>
      </vt:variant>
      <vt:variant>
        <vt:i4>5</vt:i4>
      </vt:variant>
      <vt:variant>
        <vt:lpwstr>mailto:maura.sankey@barford.bham.sch.uk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BARFORD PRIMARY SCHOOL</dc:title>
  <dc:subject/>
  <dc:creator>Pam Morgan-Smith</dc:creator>
  <cp:keywords/>
  <dc:description/>
  <cp:lastModifiedBy>L Hibell</cp:lastModifiedBy>
  <cp:revision>4</cp:revision>
  <cp:lastPrinted>2024-11-29T11:46:00Z</cp:lastPrinted>
  <dcterms:created xsi:type="dcterms:W3CDTF">2024-11-19T20:27:00Z</dcterms:created>
  <dcterms:modified xsi:type="dcterms:W3CDTF">2024-11-29T12:02:00Z</dcterms:modified>
</cp:coreProperties>
</file>